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1FBC1" w14:textId="12D87D46" w:rsidR="001C0CF1" w:rsidRDefault="00D04DE4" w:rsidP="001C0CF1">
      <w:pPr>
        <w:pStyle w:val="berschrift1"/>
        <w:spacing w:line="284" w:lineRule="exact"/>
        <w:rPr>
          <w:rFonts w:cs="Arial"/>
          <w:b/>
          <w:spacing w:val="7"/>
          <w:sz w:val="21"/>
          <w:szCs w:val="21"/>
        </w:rPr>
      </w:pPr>
      <w:bookmarkStart w:id="0" w:name="OLE_LINK3"/>
      <w:bookmarkStart w:id="1" w:name="OLE_LINK4"/>
      <w:bookmarkStart w:id="2" w:name="OLE_LINK15"/>
      <w:bookmarkStart w:id="3" w:name="OLE_LINK16"/>
      <w:bookmarkStart w:id="4" w:name="OLE_LINK17"/>
      <w:r>
        <w:rPr>
          <w:rFonts w:cs="Arial"/>
          <w:b/>
          <w:spacing w:val="7"/>
          <w:sz w:val="21"/>
          <w:szCs w:val="21"/>
        </w:rPr>
        <w:t xml:space="preserve">Präsenzerkennung </w:t>
      </w:r>
      <w:r w:rsidR="00191287">
        <w:rPr>
          <w:rFonts w:cs="Arial"/>
          <w:b/>
          <w:spacing w:val="7"/>
          <w:sz w:val="21"/>
          <w:szCs w:val="21"/>
        </w:rPr>
        <w:t xml:space="preserve">und Luftqualitätssensor </w:t>
      </w:r>
      <w:r w:rsidR="007847D2">
        <w:rPr>
          <w:rFonts w:cs="Arial"/>
          <w:b/>
          <w:spacing w:val="7"/>
          <w:sz w:val="21"/>
          <w:szCs w:val="21"/>
        </w:rPr>
        <w:t xml:space="preserve">direkt </w:t>
      </w:r>
      <w:r w:rsidR="0026605F">
        <w:rPr>
          <w:rFonts w:cs="Arial"/>
          <w:b/>
          <w:spacing w:val="7"/>
          <w:sz w:val="21"/>
          <w:szCs w:val="21"/>
        </w:rPr>
        <w:t xml:space="preserve">im </w:t>
      </w:r>
      <w:proofErr w:type="gramStart"/>
      <w:r w:rsidR="0026605F">
        <w:rPr>
          <w:rFonts w:cs="Arial"/>
          <w:b/>
          <w:spacing w:val="7"/>
          <w:sz w:val="21"/>
          <w:szCs w:val="21"/>
        </w:rPr>
        <w:t>KNX Bedienpunkt</w:t>
      </w:r>
      <w:proofErr w:type="gramEnd"/>
    </w:p>
    <w:bookmarkEnd w:id="0"/>
    <w:bookmarkEnd w:id="1"/>
    <w:bookmarkEnd w:id="2"/>
    <w:p w14:paraId="0D73F6D4" w14:textId="0CBAF9E5" w:rsidR="001C0CF1" w:rsidRPr="00067252" w:rsidRDefault="001C0CF1" w:rsidP="001C0CF1">
      <w:pPr>
        <w:spacing w:before="240" w:after="60" w:line="290" w:lineRule="atLeast"/>
        <w:outlineLvl w:val="6"/>
        <w:rPr>
          <w:rFonts w:ascii="Arial" w:hAnsi="Arial" w:cs="Arial"/>
          <w:b/>
          <w:caps/>
          <w:sz w:val="32"/>
          <w:szCs w:val="32"/>
        </w:rPr>
      </w:pPr>
      <w:r>
        <w:rPr>
          <w:rFonts w:ascii="Arial" w:hAnsi="Arial" w:cs="Arial"/>
          <w:b/>
          <w:sz w:val="32"/>
          <w:szCs w:val="32"/>
        </w:rPr>
        <w:t xml:space="preserve">Gira </w:t>
      </w:r>
      <w:r w:rsidR="006D7F76">
        <w:rPr>
          <w:rFonts w:ascii="Arial" w:hAnsi="Arial" w:cs="Arial"/>
          <w:b/>
          <w:sz w:val="32"/>
          <w:szCs w:val="32"/>
        </w:rPr>
        <w:t xml:space="preserve">Tastsensor 4.55 </w:t>
      </w:r>
      <w:proofErr w:type="spellStart"/>
      <w:r w:rsidR="006D7F76">
        <w:rPr>
          <w:rFonts w:ascii="Arial" w:hAnsi="Arial" w:cs="Arial"/>
          <w:b/>
          <w:sz w:val="32"/>
          <w:szCs w:val="32"/>
        </w:rPr>
        <w:t>Detect</w:t>
      </w:r>
      <w:proofErr w:type="spellEnd"/>
      <w:r w:rsidR="006D7F76">
        <w:rPr>
          <w:rFonts w:ascii="Arial" w:hAnsi="Arial" w:cs="Arial"/>
          <w:b/>
          <w:sz w:val="32"/>
          <w:szCs w:val="32"/>
        </w:rPr>
        <w:t xml:space="preserve"> </w:t>
      </w:r>
      <w:r w:rsidR="0026605F">
        <w:rPr>
          <w:rFonts w:ascii="Arial" w:hAnsi="Arial" w:cs="Arial"/>
          <w:b/>
          <w:sz w:val="32"/>
          <w:szCs w:val="32"/>
        </w:rPr>
        <w:t xml:space="preserve">kombiniert unsichtbare </w:t>
      </w:r>
      <w:r w:rsidR="00830309">
        <w:rPr>
          <w:rFonts w:ascii="Arial" w:hAnsi="Arial" w:cs="Arial"/>
          <w:b/>
          <w:sz w:val="32"/>
          <w:szCs w:val="32"/>
        </w:rPr>
        <w:br/>
      </w:r>
      <w:r w:rsidR="0026605F">
        <w:rPr>
          <w:rFonts w:ascii="Arial" w:hAnsi="Arial" w:cs="Arial"/>
          <w:b/>
          <w:sz w:val="32"/>
          <w:szCs w:val="32"/>
        </w:rPr>
        <w:t>HF-Sensorik mit Luftqualitätserfassung</w:t>
      </w:r>
    </w:p>
    <w:bookmarkEnd w:id="3"/>
    <w:bookmarkEnd w:id="4"/>
    <w:p w14:paraId="67446EC3" w14:textId="77777777" w:rsidR="00C41DC0" w:rsidRPr="00067252" w:rsidRDefault="00C41DC0" w:rsidP="00C41DC0">
      <w:pPr>
        <w:widowControl w:val="0"/>
        <w:spacing w:line="284" w:lineRule="exact"/>
        <w:rPr>
          <w:rFonts w:ascii="Arial" w:hAnsi="Arial" w:cs="Arial"/>
          <w:snapToGrid w:val="0"/>
          <w:sz w:val="21"/>
          <w:szCs w:val="21"/>
        </w:rPr>
      </w:pPr>
    </w:p>
    <w:p w14:paraId="39BDB444" w14:textId="000EEB24" w:rsidR="00F02846" w:rsidRPr="000F64A9" w:rsidRDefault="00C41DC0" w:rsidP="00C41DC0">
      <w:pPr>
        <w:shd w:val="clear" w:color="auto" w:fill="FFFFFF"/>
        <w:spacing w:line="284" w:lineRule="exact"/>
        <w:rPr>
          <w:rFonts w:ascii="Arial" w:hAnsi="Arial" w:cs="Arial"/>
          <w:b/>
          <w:bCs/>
          <w:color w:val="000000"/>
          <w:spacing w:val="7"/>
          <w:sz w:val="21"/>
          <w:szCs w:val="21"/>
        </w:rPr>
      </w:pPr>
      <w:r w:rsidRPr="00CD44C7">
        <w:rPr>
          <w:rFonts w:ascii="Arial" w:hAnsi="Arial" w:cs="Arial"/>
          <w:i/>
          <w:color w:val="000000"/>
          <w:spacing w:val="7"/>
          <w:sz w:val="21"/>
          <w:szCs w:val="21"/>
        </w:rPr>
        <w:t xml:space="preserve">Radevormwald, </w:t>
      </w:r>
      <w:r w:rsidR="00CD44C7" w:rsidRPr="00CD44C7">
        <w:rPr>
          <w:rFonts w:ascii="Arial" w:hAnsi="Arial" w:cs="Arial"/>
          <w:i/>
          <w:color w:val="000000"/>
          <w:spacing w:val="7"/>
          <w:sz w:val="21"/>
          <w:szCs w:val="21"/>
        </w:rPr>
        <w:t>2</w:t>
      </w:r>
      <w:r w:rsidR="0052751D" w:rsidRPr="00CD44C7">
        <w:rPr>
          <w:rFonts w:ascii="Arial" w:hAnsi="Arial" w:cs="Arial"/>
          <w:i/>
          <w:color w:val="000000"/>
          <w:spacing w:val="7"/>
          <w:sz w:val="21"/>
          <w:szCs w:val="21"/>
        </w:rPr>
        <w:t xml:space="preserve">. </w:t>
      </w:r>
      <w:r w:rsidR="008E2A17" w:rsidRPr="00CD44C7">
        <w:rPr>
          <w:rFonts w:ascii="Arial" w:hAnsi="Arial" w:cs="Arial"/>
          <w:i/>
          <w:color w:val="000000"/>
          <w:spacing w:val="7"/>
          <w:sz w:val="21"/>
          <w:szCs w:val="21"/>
        </w:rPr>
        <w:t>Novem</w:t>
      </w:r>
      <w:r w:rsidR="0052751D" w:rsidRPr="00CD44C7">
        <w:rPr>
          <w:rFonts w:ascii="Arial" w:hAnsi="Arial" w:cs="Arial"/>
          <w:i/>
          <w:color w:val="000000"/>
          <w:spacing w:val="7"/>
          <w:sz w:val="21"/>
          <w:szCs w:val="21"/>
        </w:rPr>
        <w:t>ber</w:t>
      </w:r>
      <w:r w:rsidRPr="00CD44C7">
        <w:rPr>
          <w:rFonts w:ascii="Arial" w:hAnsi="Arial" w:cs="Arial"/>
          <w:i/>
          <w:color w:val="000000"/>
          <w:spacing w:val="7"/>
          <w:sz w:val="21"/>
          <w:szCs w:val="21"/>
        </w:rPr>
        <w:t xml:space="preserve"> 2026</w:t>
      </w:r>
      <w:r w:rsidRPr="00CD44C7">
        <w:rPr>
          <w:rFonts w:ascii="Arial" w:hAnsi="Arial" w:cs="Arial"/>
          <w:color w:val="000000"/>
          <w:spacing w:val="7"/>
          <w:sz w:val="21"/>
          <w:szCs w:val="21"/>
        </w:rPr>
        <w:t>.</w:t>
      </w:r>
      <w:bookmarkStart w:id="5" w:name="OLE_LINK18"/>
      <w:bookmarkStart w:id="6" w:name="OLE_LINK19"/>
      <w:r w:rsidR="00DA237E" w:rsidRPr="00CD44C7">
        <w:rPr>
          <w:rFonts w:ascii="Arial" w:hAnsi="Arial" w:cs="Arial"/>
          <w:color w:val="000000"/>
          <w:spacing w:val="7"/>
          <w:sz w:val="21"/>
          <w:szCs w:val="21"/>
        </w:rPr>
        <w:t xml:space="preserve"> </w:t>
      </w:r>
      <w:r w:rsidR="001A2ADC" w:rsidRPr="00CD44C7">
        <w:rPr>
          <w:rFonts w:ascii="Arial" w:hAnsi="Arial" w:cs="Arial"/>
          <w:b/>
          <w:bCs/>
          <w:color w:val="000000"/>
          <w:spacing w:val="7"/>
          <w:sz w:val="21"/>
          <w:szCs w:val="21"/>
        </w:rPr>
        <w:t xml:space="preserve">Ein </w:t>
      </w:r>
      <w:proofErr w:type="gramStart"/>
      <w:r w:rsidR="001A2ADC" w:rsidRPr="00CD44C7">
        <w:rPr>
          <w:rFonts w:ascii="Arial" w:hAnsi="Arial" w:cs="Arial"/>
          <w:b/>
          <w:bCs/>
          <w:color w:val="000000"/>
          <w:spacing w:val="7"/>
          <w:sz w:val="21"/>
          <w:szCs w:val="21"/>
        </w:rPr>
        <w:t xml:space="preserve">KNX </w:t>
      </w:r>
      <w:r w:rsidR="00191287" w:rsidRPr="00CD44C7">
        <w:rPr>
          <w:rFonts w:ascii="Arial" w:hAnsi="Arial" w:cs="Arial"/>
          <w:b/>
          <w:bCs/>
          <w:color w:val="000000"/>
          <w:spacing w:val="7"/>
          <w:sz w:val="21"/>
          <w:szCs w:val="21"/>
        </w:rPr>
        <w:t>Bedieng</w:t>
      </w:r>
      <w:r w:rsidR="001A2ADC" w:rsidRPr="00CD44C7">
        <w:rPr>
          <w:rFonts w:ascii="Arial" w:hAnsi="Arial" w:cs="Arial"/>
          <w:b/>
          <w:bCs/>
          <w:color w:val="000000"/>
          <w:spacing w:val="7"/>
          <w:sz w:val="21"/>
          <w:szCs w:val="21"/>
        </w:rPr>
        <w:t>erät</w:t>
      </w:r>
      <w:proofErr w:type="gramEnd"/>
      <w:r w:rsidR="000F64A9" w:rsidRPr="00CD44C7">
        <w:rPr>
          <w:rFonts w:ascii="Arial" w:hAnsi="Arial" w:cs="Arial"/>
          <w:b/>
          <w:bCs/>
          <w:color w:val="000000"/>
          <w:spacing w:val="7"/>
          <w:sz w:val="21"/>
          <w:szCs w:val="21"/>
        </w:rPr>
        <w:t>, zahlreiche Funktionen:</w:t>
      </w:r>
      <w:r w:rsidR="001A2ADC" w:rsidRPr="00CD44C7">
        <w:rPr>
          <w:rFonts w:ascii="Arial" w:hAnsi="Arial" w:cs="Arial"/>
          <w:b/>
          <w:bCs/>
          <w:color w:val="000000"/>
          <w:spacing w:val="7"/>
          <w:sz w:val="21"/>
          <w:szCs w:val="21"/>
        </w:rPr>
        <w:t xml:space="preserve"> </w:t>
      </w:r>
      <w:r w:rsidR="00D224A6" w:rsidRPr="00CD44C7">
        <w:rPr>
          <w:rFonts w:ascii="Arial" w:hAnsi="Arial" w:cs="Arial"/>
          <w:b/>
          <w:bCs/>
          <w:color w:val="000000"/>
          <w:spacing w:val="7"/>
          <w:sz w:val="21"/>
          <w:szCs w:val="21"/>
        </w:rPr>
        <w:t xml:space="preserve">Der </w:t>
      </w:r>
      <w:r w:rsidR="009D440A" w:rsidRPr="00CD44C7">
        <w:rPr>
          <w:rFonts w:ascii="Arial" w:hAnsi="Arial" w:cs="Arial"/>
          <w:b/>
          <w:bCs/>
          <w:color w:val="000000"/>
          <w:spacing w:val="7"/>
          <w:sz w:val="21"/>
          <w:szCs w:val="21"/>
        </w:rPr>
        <w:t xml:space="preserve">neue </w:t>
      </w:r>
      <w:r w:rsidR="00D224A6" w:rsidRPr="00CD44C7">
        <w:rPr>
          <w:rFonts w:ascii="Arial" w:hAnsi="Arial" w:cs="Arial"/>
          <w:b/>
          <w:bCs/>
          <w:color w:val="000000"/>
          <w:spacing w:val="7"/>
          <w:sz w:val="21"/>
          <w:szCs w:val="21"/>
        </w:rPr>
        <w:t xml:space="preserve">Gira Tastsensor 4.55 </w:t>
      </w:r>
      <w:proofErr w:type="spellStart"/>
      <w:r w:rsidR="00D224A6" w:rsidRPr="00CD44C7">
        <w:rPr>
          <w:rFonts w:ascii="Arial" w:hAnsi="Arial" w:cs="Arial"/>
          <w:b/>
          <w:bCs/>
          <w:color w:val="000000"/>
          <w:spacing w:val="7"/>
          <w:sz w:val="21"/>
          <w:szCs w:val="21"/>
        </w:rPr>
        <w:t>Detect</w:t>
      </w:r>
      <w:proofErr w:type="spellEnd"/>
      <w:r w:rsidR="00D224A6" w:rsidRPr="00CD44C7">
        <w:rPr>
          <w:rFonts w:ascii="Arial" w:hAnsi="Arial" w:cs="Arial"/>
          <w:b/>
          <w:bCs/>
          <w:color w:val="000000"/>
          <w:spacing w:val="7"/>
          <w:sz w:val="21"/>
          <w:szCs w:val="21"/>
        </w:rPr>
        <w:t xml:space="preserve"> </w:t>
      </w:r>
      <w:r w:rsidR="00A44CEC" w:rsidRPr="00CD44C7">
        <w:rPr>
          <w:rFonts w:ascii="Arial" w:hAnsi="Arial" w:cs="Arial"/>
          <w:b/>
          <w:bCs/>
          <w:color w:val="000000"/>
          <w:spacing w:val="7"/>
          <w:sz w:val="21"/>
          <w:szCs w:val="21"/>
        </w:rPr>
        <w:t xml:space="preserve">verbindet </w:t>
      </w:r>
      <w:r w:rsidR="00FE29B0" w:rsidRPr="00CD44C7">
        <w:rPr>
          <w:rFonts w:ascii="Arial" w:hAnsi="Arial" w:cs="Arial"/>
          <w:b/>
          <w:bCs/>
          <w:color w:val="000000"/>
          <w:spacing w:val="7"/>
          <w:sz w:val="21"/>
          <w:szCs w:val="21"/>
        </w:rPr>
        <w:t xml:space="preserve">smarte </w:t>
      </w:r>
      <w:r w:rsidR="00A44CEC" w:rsidRPr="00CD44C7">
        <w:rPr>
          <w:rFonts w:ascii="Arial" w:hAnsi="Arial" w:cs="Arial"/>
          <w:b/>
          <w:bCs/>
          <w:color w:val="000000"/>
          <w:spacing w:val="7"/>
          <w:sz w:val="21"/>
          <w:szCs w:val="21"/>
        </w:rPr>
        <w:t>Bedienung</w:t>
      </w:r>
      <w:r w:rsidR="0075492A" w:rsidRPr="00CD44C7">
        <w:rPr>
          <w:rFonts w:ascii="Arial" w:hAnsi="Arial" w:cs="Arial"/>
          <w:b/>
          <w:bCs/>
          <w:color w:val="000000"/>
          <w:spacing w:val="7"/>
          <w:sz w:val="21"/>
          <w:szCs w:val="21"/>
        </w:rPr>
        <w:t xml:space="preserve"> </w:t>
      </w:r>
      <w:r w:rsidR="00FE29B0" w:rsidRPr="00CD44C7">
        <w:rPr>
          <w:rFonts w:ascii="Arial" w:hAnsi="Arial" w:cs="Arial"/>
          <w:b/>
          <w:bCs/>
          <w:color w:val="000000"/>
          <w:spacing w:val="7"/>
          <w:sz w:val="21"/>
          <w:szCs w:val="21"/>
        </w:rPr>
        <w:t xml:space="preserve">mit </w:t>
      </w:r>
      <w:r w:rsidR="0050337E" w:rsidRPr="00CD44C7">
        <w:rPr>
          <w:rFonts w:ascii="Arial" w:hAnsi="Arial" w:cs="Arial"/>
          <w:b/>
          <w:bCs/>
          <w:color w:val="000000"/>
          <w:spacing w:val="7"/>
          <w:sz w:val="21"/>
          <w:szCs w:val="21"/>
        </w:rPr>
        <w:t>sensitive</w:t>
      </w:r>
      <w:r w:rsidR="00FE29B0" w:rsidRPr="00CD44C7">
        <w:rPr>
          <w:rFonts w:ascii="Arial" w:hAnsi="Arial" w:cs="Arial"/>
          <w:b/>
          <w:bCs/>
          <w:color w:val="000000"/>
          <w:spacing w:val="7"/>
          <w:sz w:val="21"/>
          <w:szCs w:val="21"/>
        </w:rPr>
        <w:t>r</w:t>
      </w:r>
      <w:r w:rsidR="00A44CEC" w:rsidRPr="00CD44C7">
        <w:rPr>
          <w:rFonts w:ascii="Arial" w:hAnsi="Arial" w:cs="Arial"/>
          <w:b/>
          <w:bCs/>
          <w:color w:val="000000"/>
          <w:spacing w:val="7"/>
          <w:sz w:val="21"/>
          <w:szCs w:val="21"/>
        </w:rPr>
        <w:t xml:space="preserve"> Präsenzerkennung und </w:t>
      </w:r>
      <w:proofErr w:type="spellStart"/>
      <w:r w:rsidR="00A44CEC" w:rsidRPr="00CD44C7">
        <w:rPr>
          <w:rFonts w:ascii="Arial" w:hAnsi="Arial" w:cs="Arial"/>
          <w:b/>
          <w:bCs/>
          <w:color w:val="000000"/>
          <w:spacing w:val="7"/>
          <w:sz w:val="21"/>
          <w:szCs w:val="21"/>
        </w:rPr>
        <w:t>Luftqualitätssenso</w:t>
      </w:r>
      <w:r w:rsidR="001539B6" w:rsidRPr="00CD44C7">
        <w:rPr>
          <w:rFonts w:ascii="Arial" w:hAnsi="Arial" w:cs="Arial"/>
          <w:b/>
          <w:bCs/>
          <w:color w:val="000000"/>
          <w:spacing w:val="7"/>
          <w:sz w:val="21"/>
          <w:szCs w:val="21"/>
        </w:rPr>
        <w:t>rik</w:t>
      </w:r>
      <w:proofErr w:type="spellEnd"/>
      <w:r w:rsidR="001539B6" w:rsidRPr="00CD44C7">
        <w:rPr>
          <w:rFonts w:ascii="Arial" w:hAnsi="Arial" w:cs="Arial"/>
          <w:b/>
          <w:bCs/>
          <w:color w:val="000000"/>
          <w:spacing w:val="7"/>
          <w:sz w:val="21"/>
          <w:szCs w:val="21"/>
        </w:rPr>
        <w:t xml:space="preserve">. </w:t>
      </w:r>
      <w:r w:rsidR="004C45C4" w:rsidRPr="00CD44C7">
        <w:rPr>
          <w:rFonts w:ascii="Arial" w:hAnsi="Arial" w:cs="Arial"/>
          <w:b/>
          <w:bCs/>
          <w:color w:val="000000"/>
          <w:spacing w:val="7"/>
          <w:sz w:val="21"/>
          <w:szCs w:val="21"/>
        </w:rPr>
        <w:t>D</w:t>
      </w:r>
      <w:r w:rsidR="001539B6" w:rsidRPr="00CD44C7">
        <w:rPr>
          <w:rFonts w:ascii="Arial" w:hAnsi="Arial" w:cs="Arial"/>
          <w:b/>
          <w:bCs/>
          <w:color w:val="000000"/>
          <w:spacing w:val="7"/>
          <w:sz w:val="21"/>
          <w:szCs w:val="21"/>
        </w:rPr>
        <w:t xml:space="preserve">as </w:t>
      </w:r>
      <w:r w:rsidR="00D224A6" w:rsidRPr="00CD44C7">
        <w:rPr>
          <w:rFonts w:ascii="Arial" w:hAnsi="Arial" w:cs="Arial"/>
          <w:b/>
          <w:bCs/>
          <w:color w:val="000000"/>
          <w:spacing w:val="7"/>
          <w:sz w:val="21"/>
          <w:szCs w:val="21"/>
        </w:rPr>
        <w:t>H</w:t>
      </w:r>
      <w:r w:rsidR="00D1303B" w:rsidRPr="00CD44C7">
        <w:rPr>
          <w:rFonts w:ascii="Arial" w:hAnsi="Arial" w:cs="Arial"/>
          <w:b/>
          <w:bCs/>
          <w:color w:val="000000"/>
          <w:spacing w:val="7"/>
          <w:sz w:val="21"/>
          <w:szCs w:val="21"/>
        </w:rPr>
        <w:t>ochfrequenz</w:t>
      </w:r>
      <w:r w:rsidR="00D224A6" w:rsidRPr="00CD44C7">
        <w:rPr>
          <w:rFonts w:ascii="Arial" w:hAnsi="Arial" w:cs="Arial"/>
          <w:b/>
          <w:bCs/>
          <w:color w:val="000000"/>
          <w:spacing w:val="7"/>
          <w:sz w:val="21"/>
          <w:szCs w:val="21"/>
        </w:rPr>
        <w:t>-</w:t>
      </w:r>
      <w:r w:rsidR="001539B6" w:rsidRPr="00CD44C7">
        <w:rPr>
          <w:rFonts w:ascii="Arial" w:hAnsi="Arial" w:cs="Arial"/>
          <w:b/>
          <w:bCs/>
          <w:color w:val="000000"/>
          <w:spacing w:val="7"/>
          <w:sz w:val="21"/>
          <w:szCs w:val="21"/>
        </w:rPr>
        <w:t xml:space="preserve">Modul ist </w:t>
      </w:r>
      <w:r w:rsidR="00AE0BCA" w:rsidRPr="00CD44C7">
        <w:rPr>
          <w:rFonts w:ascii="Arial" w:hAnsi="Arial" w:cs="Arial"/>
          <w:b/>
          <w:bCs/>
          <w:color w:val="000000"/>
          <w:spacing w:val="7"/>
          <w:sz w:val="21"/>
          <w:szCs w:val="21"/>
        </w:rPr>
        <w:t xml:space="preserve">dabei </w:t>
      </w:r>
      <w:r w:rsidR="001539B6" w:rsidRPr="00CD44C7">
        <w:rPr>
          <w:rFonts w:ascii="Arial" w:hAnsi="Arial" w:cs="Arial"/>
          <w:b/>
          <w:bCs/>
          <w:color w:val="000000"/>
          <w:spacing w:val="7"/>
          <w:sz w:val="21"/>
          <w:szCs w:val="21"/>
        </w:rPr>
        <w:t>vollständig unter der Oberfläche</w:t>
      </w:r>
      <w:r w:rsidR="00AE0BCA" w:rsidRPr="00CD44C7">
        <w:rPr>
          <w:rFonts w:ascii="Arial" w:hAnsi="Arial" w:cs="Arial"/>
          <w:b/>
          <w:bCs/>
          <w:color w:val="000000"/>
          <w:spacing w:val="7"/>
          <w:sz w:val="21"/>
          <w:szCs w:val="21"/>
        </w:rPr>
        <w:t xml:space="preserve"> des </w:t>
      </w:r>
      <w:r w:rsidR="007D2B95" w:rsidRPr="00CD44C7">
        <w:rPr>
          <w:rFonts w:ascii="Arial" w:hAnsi="Arial" w:cs="Arial"/>
          <w:b/>
          <w:bCs/>
          <w:color w:val="000000"/>
          <w:spacing w:val="7"/>
          <w:sz w:val="21"/>
          <w:szCs w:val="21"/>
        </w:rPr>
        <w:t>Tasts</w:t>
      </w:r>
      <w:r w:rsidR="00AE0BCA" w:rsidRPr="00CD44C7">
        <w:rPr>
          <w:rFonts w:ascii="Arial" w:hAnsi="Arial" w:cs="Arial"/>
          <w:b/>
          <w:bCs/>
          <w:color w:val="000000"/>
          <w:spacing w:val="7"/>
          <w:sz w:val="21"/>
          <w:szCs w:val="21"/>
        </w:rPr>
        <w:t>ensors</w:t>
      </w:r>
      <w:r w:rsidR="001539B6" w:rsidRPr="00CD44C7">
        <w:rPr>
          <w:rFonts w:ascii="Arial" w:hAnsi="Arial" w:cs="Arial"/>
          <w:b/>
          <w:bCs/>
          <w:color w:val="000000"/>
          <w:spacing w:val="7"/>
          <w:sz w:val="21"/>
          <w:szCs w:val="21"/>
        </w:rPr>
        <w:t xml:space="preserve"> integriert</w:t>
      </w:r>
      <w:r w:rsidR="00B9027B" w:rsidRPr="00CD44C7">
        <w:rPr>
          <w:rFonts w:ascii="Arial" w:hAnsi="Arial" w:cs="Arial"/>
          <w:b/>
          <w:bCs/>
          <w:color w:val="000000"/>
          <w:spacing w:val="7"/>
          <w:sz w:val="21"/>
          <w:szCs w:val="21"/>
        </w:rPr>
        <w:t xml:space="preserve"> und </w:t>
      </w:r>
      <w:r w:rsidR="00AE0BCA" w:rsidRPr="00CD44C7">
        <w:rPr>
          <w:rFonts w:ascii="Arial" w:hAnsi="Arial" w:cs="Arial"/>
          <w:b/>
          <w:bCs/>
          <w:color w:val="000000"/>
          <w:spacing w:val="7"/>
          <w:sz w:val="21"/>
          <w:szCs w:val="21"/>
        </w:rPr>
        <w:t>benötigt keine</w:t>
      </w:r>
      <w:r w:rsidR="00B9027B" w:rsidRPr="00CD44C7">
        <w:rPr>
          <w:rFonts w:ascii="Arial" w:hAnsi="Arial" w:cs="Arial"/>
          <w:b/>
          <w:bCs/>
          <w:color w:val="000000"/>
          <w:spacing w:val="7"/>
          <w:sz w:val="21"/>
          <w:szCs w:val="21"/>
        </w:rPr>
        <w:t xml:space="preserve"> zusätzliche </w:t>
      </w:r>
      <w:r w:rsidR="00AE0BCA" w:rsidRPr="00CD44C7">
        <w:rPr>
          <w:rFonts w:ascii="Arial" w:hAnsi="Arial" w:cs="Arial"/>
          <w:b/>
          <w:bCs/>
          <w:color w:val="000000"/>
          <w:spacing w:val="7"/>
          <w:sz w:val="21"/>
          <w:szCs w:val="21"/>
        </w:rPr>
        <w:t>L</w:t>
      </w:r>
      <w:r w:rsidR="00B9027B" w:rsidRPr="00CD44C7">
        <w:rPr>
          <w:rFonts w:ascii="Arial" w:hAnsi="Arial" w:cs="Arial"/>
          <w:b/>
          <w:bCs/>
          <w:color w:val="000000"/>
          <w:spacing w:val="7"/>
          <w:sz w:val="21"/>
          <w:szCs w:val="21"/>
        </w:rPr>
        <w:t>inse</w:t>
      </w:r>
      <w:r w:rsidR="00AE0BCA" w:rsidRPr="00CD44C7">
        <w:rPr>
          <w:rFonts w:ascii="Arial" w:hAnsi="Arial" w:cs="Arial"/>
          <w:b/>
          <w:bCs/>
          <w:color w:val="000000"/>
          <w:spacing w:val="7"/>
          <w:sz w:val="21"/>
          <w:szCs w:val="21"/>
        </w:rPr>
        <w:t xml:space="preserve"> – so</w:t>
      </w:r>
      <w:r w:rsidR="00EC4C5A" w:rsidRPr="00CD44C7">
        <w:rPr>
          <w:rFonts w:ascii="Arial" w:hAnsi="Arial" w:cs="Arial"/>
          <w:b/>
          <w:bCs/>
          <w:color w:val="000000"/>
          <w:spacing w:val="7"/>
          <w:sz w:val="21"/>
          <w:szCs w:val="21"/>
        </w:rPr>
        <w:t xml:space="preserve"> bleibt</w:t>
      </w:r>
      <w:r w:rsidR="00B9027B" w:rsidRPr="00CD44C7">
        <w:rPr>
          <w:rFonts w:ascii="Arial" w:hAnsi="Arial" w:cs="Arial"/>
          <w:b/>
          <w:bCs/>
          <w:color w:val="000000"/>
          <w:spacing w:val="7"/>
          <w:sz w:val="21"/>
          <w:szCs w:val="21"/>
        </w:rPr>
        <w:t xml:space="preserve"> </w:t>
      </w:r>
      <w:r w:rsidR="00436442" w:rsidRPr="00CD44C7">
        <w:rPr>
          <w:rFonts w:ascii="Arial" w:hAnsi="Arial" w:cs="Arial"/>
          <w:b/>
          <w:bCs/>
          <w:color w:val="000000"/>
          <w:spacing w:val="7"/>
          <w:sz w:val="21"/>
          <w:szCs w:val="21"/>
        </w:rPr>
        <w:t xml:space="preserve">das </w:t>
      </w:r>
      <w:r w:rsidR="0076181C" w:rsidRPr="00CD44C7">
        <w:rPr>
          <w:rFonts w:ascii="Arial" w:hAnsi="Arial" w:cs="Arial"/>
          <w:b/>
          <w:bCs/>
          <w:color w:val="000000"/>
          <w:spacing w:val="7"/>
          <w:sz w:val="21"/>
          <w:szCs w:val="21"/>
        </w:rPr>
        <w:t>prämierte Design des Gira Tastsensor 4.55</w:t>
      </w:r>
      <w:r w:rsidR="00EC4C5A" w:rsidRPr="00CD44C7">
        <w:rPr>
          <w:rFonts w:ascii="Arial" w:hAnsi="Arial" w:cs="Arial"/>
          <w:b/>
          <w:bCs/>
          <w:color w:val="000000"/>
          <w:spacing w:val="7"/>
          <w:sz w:val="21"/>
          <w:szCs w:val="21"/>
        </w:rPr>
        <w:t xml:space="preserve"> auch in der neuen </w:t>
      </w:r>
      <w:proofErr w:type="spellStart"/>
      <w:r w:rsidR="00EC4C5A" w:rsidRPr="00CD44C7">
        <w:rPr>
          <w:rFonts w:ascii="Arial" w:hAnsi="Arial" w:cs="Arial"/>
          <w:b/>
          <w:bCs/>
          <w:color w:val="000000"/>
          <w:spacing w:val="7"/>
          <w:sz w:val="21"/>
          <w:szCs w:val="21"/>
        </w:rPr>
        <w:t>Detect</w:t>
      </w:r>
      <w:proofErr w:type="spellEnd"/>
      <w:r w:rsidR="00EC4C5A" w:rsidRPr="00CD44C7">
        <w:rPr>
          <w:rFonts w:ascii="Arial" w:hAnsi="Arial" w:cs="Arial"/>
          <w:b/>
          <w:bCs/>
          <w:color w:val="000000"/>
          <w:spacing w:val="7"/>
          <w:sz w:val="21"/>
          <w:szCs w:val="21"/>
        </w:rPr>
        <w:t>-Variante</w:t>
      </w:r>
      <w:r w:rsidR="0076181C" w:rsidRPr="00CD44C7">
        <w:rPr>
          <w:rFonts w:ascii="Arial" w:hAnsi="Arial" w:cs="Arial"/>
          <w:b/>
          <w:bCs/>
          <w:color w:val="000000"/>
          <w:spacing w:val="7"/>
          <w:sz w:val="21"/>
          <w:szCs w:val="21"/>
        </w:rPr>
        <w:t xml:space="preserve"> </w:t>
      </w:r>
      <w:r w:rsidR="00436442" w:rsidRPr="00CD44C7">
        <w:rPr>
          <w:rFonts w:ascii="Arial" w:hAnsi="Arial" w:cs="Arial"/>
          <w:b/>
          <w:bCs/>
          <w:color w:val="000000"/>
          <w:spacing w:val="7"/>
          <w:sz w:val="21"/>
          <w:szCs w:val="21"/>
        </w:rPr>
        <w:t>unverändert</w:t>
      </w:r>
      <w:r w:rsidR="0076181C" w:rsidRPr="00CD44C7">
        <w:rPr>
          <w:rFonts w:ascii="Arial" w:hAnsi="Arial" w:cs="Arial"/>
          <w:b/>
          <w:bCs/>
          <w:color w:val="000000"/>
          <w:spacing w:val="7"/>
          <w:sz w:val="21"/>
          <w:szCs w:val="21"/>
        </w:rPr>
        <w:t xml:space="preserve">. </w:t>
      </w:r>
      <w:r w:rsidR="00EC4C5A" w:rsidRPr="00CD44C7">
        <w:rPr>
          <w:rFonts w:ascii="Arial" w:hAnsi="Arial" w:cs="Arial"/>
          <w:b/>
          <w:bCs/>
          <w:color w:val="000000"/>
          <w:spacing w:val="7"/>
          <w:sz w:val="21"/>
          <w:szCs w:val="21"/>
        </w:rPr>
        <w:t>Die</w:t>
      </w:r>
      <w:r w:rsidR="00436442" w:rsidRPr="00CD44C7">
        <w:rPr>
          <w:rFonts w:ascii="Arial" w:hAnsi="Arial" w:cs="Arial"/>
          <w:b/>
          <w:bCs/>
          <w:color w:val="000000"/>
          <w:spacing w:val="7"/>
          <w:sz w:val="21"/>
          <w:szCs w:val="21"/>
        </w:rPr>
        <w:t xml:space="preserve"> Präsenz- und </w:t>
      </w:r>
      <w:r w:rsidR="00FE29B0" w:rsidRPr="00CD44C7">
        <w:rPr>
          <w:rFonts w:ascii="Arial" w:hAnsi="Arial" w:cs="Arial"/>
          <w:b/>
          <w:bCs/>
          <w:color w:val="000000"/>
          <w:spacing w:val="7"/>
          <w:sz w:val="21"/>
          <w:szCs w:val="21"/>
        </w:rPr>
        <w:t>Luftqualitätsdaten</w:t>
      </w:r>
      <w:r w:rsidR="00D953D6" w:rsidRPr="00CD44C7">
        <w:rPr>
          <w:rFonts w:ascii="Arial" w:hAnsi="Arial" w:cs="Arial"/>
          <w:b/>
          <w:bCs/>
          <w:color w:val="000000"/>
          <w:spacing w:val="7"/>
          <w:sz w:val="21"/>
          <w:szCs w:val="21"/>
        </w:rPr>
        <w:t>, die das Gerät erfasst, lassen sich</w:t>
      </w:r>
      <w:r w:rsidR="00436442" w:rsidRPr="00CD44C7">
        <w:rPr>
          <w:rFonts w:ascii="Arial" w:hAnsi="Arial" w:cs="Arial"/>
          <w:b/>
          <w:bCs/>
          <w:color w:val="000000"/>
          <w:spacing w:val="7"/>
          <w:sz w:val="21"/>
          <w:szCs w:val="21"/>
        </w:rPr>
        <w:t xml:space="preserve"> unmittelbar für KNX Automationen </w:t>
      </w:r>
      <w:r w:rsidR="00D953D6" w:rsidRPr="00CD44C7">
        <w:rPr>
          <w:rFonts w:ascii="Arial" w:hAnsi="Arial" w:cs="Arial"/>
          <w:b/>
          <w:bCs/>
          <w:color w:val="000000"/>
          <w:spacing w:val="7"/>
          <w:sz w:val="21"/>
          <w:szCs w:val="21"/>
        </w:rPr>
        <w:t xml:space="preserve">nutzen. </w:t>
      </w:r>
      <w:r w:rsidR="00194425">
        <w:rPr>
          <w:rFonts w:ascii="Arial" w:hAnsi="Arial" w:cs="Arial"/>
          <w:b/>
          <w:bCs/>
          <w:color w:val="000000"/>
          <w:spacing w:val="7"/>
          <w:sz w:val="21"/>
          <w:szCs w:val="21"/>
        </w:rPr>
        <w:t>Das Produkt ist ab sofort e</w:t>
      </w:r>
      <w:r w:rsidR="001932BC" w:rsidRPr="00CD44C7">
        <w:rPr>
          <w:rFonts w:ascii="Arial" w:hAnsi="Arial" w:cs="Arial"/>
          <w:b/>
          <w:bCs/>
          <w:color w:val="000000"/>
          <w:spacing w:val="7"/>
          <w:sz w:val="21"/>
          <w:szCs w:val="21"/>
        </w:rPr>
        <w:t>rhältlich</w:t>
      </w:r>
      <w:r w:rsidR="00194425">
        <w:rPr>
          <w:rFonts w:ascii="Arial" w:hAnsi="Arial" w:cs="Arial"/>
          <w:b/>
          <w:bCs/>
          <w:color w:val="000000"/>
          <w:spacing w:val="7"/>
          <w:sz w:val="21"/>
          <w:szCs w:val="21"/>
        </w:rPr>
        <w:t>.</w:t>
      </w:r>
    </w:p>
    <w:p w14:paraId="48814AA3" w14:textId="77777777" w:rsidR="00367CC5" w:rsidRDefault="00367CC5" w:rsidP="00C41DC0">
      <w:pPr>
        <w:shd w:val="clear" w:color="auto" w:fill="FFFFFF"/>
        <w:spacing w:line="284" w:lineRule="exact"/>
        <w:rPr>
          <w:rFonts w:ascii="Arial" w:hAnsi="Arial" w:cs="Arial"/>
          <w:color w:val="000000"/>
          <w:spacing w:val="7"/>
          <w:sz w:val="21"/>
          <w:szCs w:val="21"/>
        </w:rPr>
      </w:pPr>
    </w:p>
    <w:p w14:paraId="03D904F6" w14:textId="5731E7A5" w:rsidR="00B2023E" w:rsidRDefault="009768E4" w:rsidP="00C41DC0">
      <w:pPr>
        <w:shd w:val="clear" w:color="auto" w:fill="FFFFFF"/>
        <w:spacing w:line="284" w:lineRule="exact"/>
        <w:rPr>
          <w:rFonts w:ascii="Arial" w:hAnsi="Arial" w:cs="Arial"/>
          <w:color w:val="000000" w:themeColor="text1"/>
          <w:spacing w:val="7"/>
          <w:sz w:val="21"/>
          <w:szCs w:val="21"/>
        </w:rPr>
      </w:pPr>
      <w:r>
        <w:rPr>
          <w:rFonts w:ascii="Arial" w:hAnsi="Arial" w:cs="Arial"/>
          <w:color w:val="000000"/>
          <w:spacing w:val="7"/>
          <w:sz w:val="21"/>
          <w:szCs w:val="21"/>
        </w:rPr>
        <w:t>Die</w:t>
      </w:r>
      <w:r w:rsidR="00C828DA">
        <w:rPr>
          <w:rFonts w:ascii="Arial" w:hAnsi="Arial" w:cs="Arial"/>
          <w:color w:val="000000"/>
          <w:spacing w:val="7"/>
          <w:sz w:val="21"/>
          <w:szCs w:val="21"/>
        </w:rPr>
        <w:t xml:space="preserve"> integrierte HF-</w:t>
      </w:r>
      <w:r>
        <w:rPr>
          <w:rFonts w:ascii="Arial" w:hAnsi="Arial" w:cs="Arial"/>
          <w:color w:val="000000"/>
          <w:spacing w:val="7"/>
          <w:sz w:val="21"/>
          <w:szCs w:val="21"/>
        </w:rPr>
        <w:t xml:space="preserve">Sensorik </w:t>
      </w:r>
      <w:r w:rsidR="0093792F">
        <w:rPr>
          <w:rFonts w:ascii="Arial" w:hAnsi="Arial" w:cs="Arial"/>
          <w:color w:val="000000"/>
          <w:spacing w:val="7"/>
          <w:sz w:val="21"/>
          <w:szCs w:val="21"/>
        </w:rPr>
        <w:t>ist darauf ausgelegt,</w:t>
      </w:r>
      <w:r w:rsidR="005F4430">
        <w:rPr>
          <w:rFonts w:ascii="Arial" w:hAnsi="Arial" w:cs="Arial"/>
          <w:color w:val="000000"/>
          <w:spacing w:val="7"/>
          <w:sz w:val="21"/>
          <w:szCs w:val="21"/>
        </w:rPr>
        <w:t xml:space="preserve"> </w:t>
      </w:r>
      <w:r>
        <w:rPr>
          <w:rFonts w:ascii="Arial" w:hAnsi="Arial" w:cs="Arial"/>
          <w:color w:val="000000"/>
          <w:spacing w:val="7"/>
          <w:sz w:val="21"/>
          <w:szCs w:val="21"/>
        </w:rPr>
        <w:t>Anwesenheit</w:t>
      </w:r>
      <w:r w:rsidR="0093792F">
        <w:rPr>
          <w:rFonts w:ascii="Arial" w:hAnsi="Arial" w:cs="Arial"/>
          <w:color w:val="000000"/>
          <w:spacing w:val="7"/>
          <w:sz w:val="21"/>
          <w:szCs w:val="21"/>
        </w:rPr>
        <w:t>en</w:t>
      </w:r>
      <w:r w:rsidR="00773970">
        <w:rPr>
          <w:rFonts w:ascii="Arial" w:hAnsi="Arial" w:cs="Arial"/>
          <w:color w:val="000000"/>
          <w:spacing w:val="7"/>
          <w:sz w:val="21"/>
          <w:szCs w:val="21"/>
        </w:rPr>
        <w:t xml:space="preserve"> </w:t>
      </w:r>
      <w:r w:rsidR="00FE29B0">
        <w:rPr>
          <w:rFonts w:ascii="Arial" w:hAnsi="Arial" w:cs="Arial"/>
          <w:color w:val="000000"/>
          <w:spacing w:val="7"/>
          <w:sz w:val="21"/>
          <w:szCs w:val="21"/>
        </w:rPr>
        <w:t xml:space="preserve">präzise </w:t>
      </w:r>
      <w:r w:rsidR="00773970">
        <w:rPr>
          <w:rFonts w:ascii="Arial" w:hAnsi="Arial" w:cs="Arial"/>
          <w:color w:val="000000"/>
          <w:spacing w:val="7"/>
          <w:sz w:val="21"/>
          <w:szCs w:val="21"/>
        </w:rPr>
        <w:t xml:space="preserve">in einem Bereich von bis zu sechs Metern </w:t>
      </w:r>
      <w:r w:rsidR="005F4430">
        <w:rPr>
          <w:rFonts w:ascii="Arial" w:hAnsi="Arial" w:cs="Arial"/>
          <w:color w:val="000000"/>
          <w:spacing w:val="7"/>
          <w:sz w:val="21"/>
          <w:szCs w:val="21"/>
        </w:rPr>
        <w:t xml:space="preserve">zu erfassen. </w:t>
      </w:r>
      <w:r w:rsidR="00773970">
        <w:rPr>
          <w:rFonts w:ascii="Arial" w:hAnsi="Arial" w:cs="Arial"/>
          <w:color w:val="000000"/>
          <w:spacing w:val="7"/>
          <w:sz w:val="21"/>
          <w:szCs w:val="21"/>
        </w:rPr>
        <w:t xml:space="preserve">Die Reichweite lässt sich in </w:t>
      </w:r>
      <w:r w:rsidR="0000526C">
        <w:rPr>
          <w:rFonts w:ascii="Arial" w:hAnsi="Arial" w:cs="Arial"/>
          <w:color w:val="000000"/>
          <w:spacing w:val="7"/>
          <w:sz w:val="21"/>
          <w:szCs w:val="21"/>
        </w:rPr>
        <w:t>Zehn-Zentimeter-</w:t>
      </w:r>
      <w:r w:rsidR="008E7ACB">
        <w:rPr>
          <w:rFonts w:ascii="Arial" w:hAnsi="Arial" w:cs="Arial"/>
          <w:color w:val="000000"/>
          <w:spacing w:val="7"/>
          <w:sz w:val="21"/>
          <w:szCs w:val="21"/>
        </w:rPr>
        <w:t xml:space="preserve">Schritten </w:t>
      </w:r>
      <w:r w:rsidR="00031956">
        <w:rPr>
          <w:rFonts w:ascii="Arial" w:hAnsi="Arial" w:cs="Arial"/>
          <w:color w:val="000000"/>
          <w:spacing w:val="7"/>
          <w:sz w:val="21"/>
          <w:szCs w:val="21"/>
        </w:rPr>
        <w:t>fein</w:t>
      </w:r>
      <w:r w:rsidR="0000526C">
        <w:rPr>
          <w:rFonts w:ascii="Arial" w:hAnsi="Arial" w:cs="Arial"/>
          <w:color w:val="000000"/>
          <w:spacing w:val="7"/>
          <w:sz w:val="21"/>
          <w:szCs w:val="21"/>
        </w:rPr>
        <w:t>justieren</w:t>
      </w:r>
      <w:r w:rsidR="008E7ACB">
        <w:rPr>
          <w:rFonts w:ascii="Arial" w:hAnsi="Arial" w:cs="Arial"/>
          <w:color w:val="000000"/>
          <w:spacing w:val="7"/>
          <w:sz w:val="21"/>
          <w:szCs w:val="21"/>
        </w:rPr>
        <w:t xml:space="preserve"> und</w:t>
      </w:r>
      <w:r w:rsidR="00730145">
        <w:rPr>
          <w:rFonts w:ascii="Arial" w:hAnsi="Arial" w:cs="Arial"/>
          <w:color w:val="000000"/>
          <w:spacing w:val="7"/>
          <w:sz w:val="21"/>
          <w:szCs w:val="21"/>
        </w:rPr>
        <w:t xml:space="preserve"> dadurch</w:t>
      </w:r>
      <w:r w:rsidR="008E7ACB">
        <w:rPr>
          <w:rFonts w:ascii="Arial" w:hAnsi="Arial" w:cs="Arial"/>
          <w:color w:val="000000"/>
          <w:spacing w:val="7"/>
          <w:sz w:val="21"/>
          <w:szCs w:val="21"/>
        </w:rPr>
        <w:t xml:space="preserve"> gezielt an die jeweilige Raumsituation anpassen. Innerhalb des definierten Bereichs </w:t>
      </w:r>
      <w:r w:rsidR="00190810">
        <w:rPr>
          <w:rFonts w:ascii="Arial" w:hAnsi="Arial" w:cs="Arial"/>
          <w:color w:val="000000"/>
          <w:spacing w:val="7"/>
          <w:sz w:val="21"/>
          <w:szCs w:val="21"/>
        </w:rPr>
        <w:t>reagiert</w:t>
      </w:r>
      <w:r w:rsidR="008E7ACB">
        <w:rPr>
          <w:rFonts w:ascii="Arial" w:hAnsi="Arial" w:cs="Arial"/>
          <w:color w:val="000000"/>
          <w:spacing w:val="7"/>
          <w:sz w:val="21"/>
          <w:szCs w:val="21"/>
        </w:rPr>
        <w:t xml:space="preserve"> der </w:t>
      </w:r>
      <w:r w:rsidR="00C1753B" w:rsidRPr="00C1753B">
        <w:rPr>
          <w:rFonts w:ascii="Arial" w:hAnsi="Arial" w:cs="Arial"/>
          <w:color w:val="000000"/>
          <w:spacing w:val="7"/>
          <w:sz w:val="21"/>
          <w:szCs w:val="21"/>
        </w:rPr>
        <w:t xml:space="preserve">Tastsensor 4.55 </w:t>
      </w:r>
      <w:proofErr w:type="spellStart"/>
      <w:r w:rsidR="00C1753B" w:rsidRPr="00C1753B">
        <w:rPr>
          <w:rFonts w:ascii="Arial" w:hAnsi="Arial" w:cs="Arial"/>
          <w:color w:val="000000"/>
          <w:spacing w:val="7"/>
          <w:sz w:val="21"/>
          <w:szCs w:val="21"/>
        </w:rPr>
        <w:t>Detect</w:t>
      </w:r>
      <w:proofErr w:type="spellEnd"/>
      <w:r w:rsidR="008E7ACB">
        <w:rPr>
          <w:rFonts w:ascii="Arial" w:hAnsi="Arial" w:cs="Arial"/>
          <w:color w:val="000000"/>
          <w:spacing w:val="7"/>
          <w:sz w:val="21"/>
          <w:szCs w:val="21"/>
        </w:rPr>
        <w:t xml:space="preserve"> </w:t>
      </w:r>
      <w:r w:rsidR="00190810">
        <w:rPr>
          <w:rFonts w:ascii="Arial" w:hAnsi="Arial" w:cs="Arial"/>
          <w:color w:val="000000"/>
          <w:spacing w:val="7"/>
          <w:sz w:val="21"/>
          <w:szCs w:val="21"/>
        </w:rPr>
        <w:t xml:space="preserve">schnell </w:t>
      </w:r>
      <w:r w:rsidR="00680375">
        <w:rPr>
          <w:rFonts w:ascii="Arial" w:hAnsi="Arial" w:cs="Arial"/>
          <w:color w:val="000000"/>
          <w:spacing w:val="7"/>
          <w:sz w:val="21"/>
          <w:szCs w:val="21"/>
        </w:rPr>
        <w:t xml:space="preserve">auch </w:t>
      </w:r>
      <w:r w:rsidR="00190810">
        <w:rPr>
          <w:rFonts w:ascii="Arial" w:hAnsi="Arial" w:cs="Arial"/>
          <w:color w:val="000000"/>
          <w:spacing w:val="7"/>
          <w:sz w:val="21"/>
          <w:szCs w:val="21"/>
        </w:rPr>
        <w:t xml:space="preserve">auf </w:t>
      </w:r>
      <w:r w:rsidR="00A138EB">
        <w:rPr>
          <w:rFonts w:ascii="Arial" w:hAnsi="Arial" w:cs="Arial"/>
          <w:color w:val="000000"/>
          <w:spacing w:val="7"/>
          <w:sz w:val="21"/>
          <w:szCs w:val="21"/>
        </w:rPr>
        <w:t>gering</w:t>
      </w:r>
      <w:r w:rsidR="00FE29B0">
        <w:rPr>
          <w:rFonts w:ascii="Arial" w:hAnsi="Arial" w:cs="Arial"/>
          <w:color w:val="000000"/>
          <w:spacing w:val="7"/>
          <w:sz w:val="21"/>
          <w:szCs w:val="21"/>
        </w:rPr>
        <w:t>st</w:t>
      </w:r>
      <w:r w:rsidR="00A138EB">
        <w:rPr>
          <w:rFonts w:ascii="Arial" w:hAnsi="Arial" w:cs="Arial"/>
          <w:color w:val="000000"/>
          <w:spacing w:val="7"/>
          <w:sz w:val="21"/>
          <w:szCs w:val="21"/>
        </w:rPr>
        <w:t xml:space="preserve">e </w:t>
      </w:r>
      <w:r w:rsidR="008E7ACB">
        <w:rPr>
          <w:rFonts w:ascii="Arial" w:hAnsi="Arial" w:cs="Arial"/>
          <w:color w:val="000000"/>
          <w:spacing w:val="7"/>
          <w:sz w:val="21"/>
          <w:szCs w:val="21"/>
        </w:rPr>
        <w:t>Hand- oder Kopfbewegungen</w:t>
      </w:r>
      <w:r w:rsidR="008E2A17">
        <w:rPr>
          <w:rFonts w:ascii="Arial" w:hAnsi="Arial" w:cs="Arial"/>
          <w:color w:val="000000"/>
          <w:spacing w:val="7"/>
          <w:sz w:val="21"/>
          <w:szCs w:val="21"/>
        </w:rPr>
        <w:t xml:space="preserve"> </w:t>
      </w:r>
      <w:r w:rsidR="00FE29B0">
        <w:rPr>
          <w:rFonts w:ascii="Arial" w:hAnsi="Arial" w:cs="Arial"/>
          <w:color w:val="000000"/>
          <w:spacing w:val="7"/>
          <w:sz w:val="21"/>
          <w:szCs w:val="21"/>
        </w:rPr>
        <w:t>oder s</w:t>
      </w:r>
      <w:r w:rsidR="0071235A">
        <w:rPr>
          <w:rFonts w:ascii="Arial" w:hAnsi="Arial" w:cs="Arial"/>
          <w:color w:val="000000"/>
          <w:spacing w:val="7"/>
          <w:sz w:val="21"/>
          <w:szCs w:val="21"/>
        </w:rPr>
        <w:t xml:space="preserve">ogar </w:t>
      </w:r>
      <w:r w:rsidR="00FE29B0">
        <w:rPr>
          <w:rFonts w:ascii="Arial" w:hAnsi="Arial" w:cs="Arial"/>
          <w:color w:val="000000"/>
          <w:spacing w:val="7"/>
          <w:sz w:val="21"/>
          <w:szCs w:val="21"/>
        </w:rPr>
        <w:t>das Tippen auf einer Tastatur</w:t>
      </w:r>
      <w:r w:rsidR="008E7ACB">
        <w:rPr>
          <w:rFonts w:ascii="Arial" w:hAnsi="Arial" w:cs="Arial"/>
          <w:color w:val="000000"/>
          <w:spacing w:val="7"/>
          <w:sz w:val="21"/>
          <w:szCs w:val="21"/>
        </w:rPr>
        <w:t>.</w:t>
      </w:r>
    </w:p>
    <w:p w14:paraId="019963C0" w14:textId="77777777" w:rsidR="00A001B7" w:rsidRDefault="00A001B7" w:rsidP="00C41DC0">
      <w:pPr>
        <w:shd w:val="clear" w:color="auto" w:fill="FFFFFF"/>
        <w:spacing w:line="284" w:lineRule="exact"/>
        <w:rPr>
          <w:rFonts w:ascii="Arial" w:hAnsi="Arial" w:cs="Arial"/>
          <w:color w:val="000000" w:themeColor="text1"/>
          <w:spacing w:val="7"/>
          <w:sz w:val="21"/>
          <w:szCs w:val="21"/>
        </w:rPr>
      </w:pPr>
    </w:p>
    <w:p w14:paraId="54C8DBFD" w14:textId="2DCEDB6D" w:rsidR="00A001B7" w:rsidRPr="0018433E" w:rsidRDefault="007A29EF" w:rsidP="00A001B7">
      <w:pPr>
        <w:shd w:val="clear" w:color="auto" w:fill="FFFFFF"/>
        <w:spacing w:line="284" w:lineRule="exact"/>
        <w:rPr>
          <w:rFonts w:ascii="Arial" w:hAnsi="Arial" w:cs="Arial"/>
          <w:b/>
          <w:bCs/>
          <w:color w:val="000000"/>
          <w:spacing w:val="7"/>
          <w:sz w:val="21"/>
          <w:szCs w:val="21"/>
        </w:rPr>
      </w:pPr>
      <w:r>
        <w:rPr>
          <w:rFonts w:ascii="Arial" w:hAnsi="Arial" w:cs="Arial"/>
          <w:b/>
          <w:bCs/>
          <w:color w:val="000000"/>
          <w:spacing w:val="7"/>
          <w:sz w:val="21"/>
          <w:szCs w:val="21"/>
        </w:rPr>
        <w:t xml:space="preserve">Differenzierte </w:t>
      </w:r>
      <w:r w:rsidR="004F0ADC">
        <w:rPr>
          <w:rFonts w:ascii="Arial" w:hAnsi="Arial" w:cs="Arial"/>
          <w:b/>
          <w:bCs/>
          <w:color w:val="000000"/>
          <w:spacing w:val="7"/>
          <w:sz w:val="21"/>
          <w:szCs w:val="21"/>
        </w:rPr>
        <w:t xml:space="preserve">Präsenzerkennung </w:t>
      </w:r>
      <w:r w:rsidR="00ED0E3D">
        <w:rPr>
          <w:rFonts w:ascii="Arial" w:hAnsi="Arial" w:cs="Arial"/>
          <w:b/>
          <w:bCs/>
          <w:color w:val="000000"/>
          <w:spacing w:val="7"/>
          <w:sz w:val="21"/>
          <w:szCs w:val="21"/>
        </w:rPr>
        <w:t>und kontaktlose Bedienung</w:t>
      </w:r>
    </w:p>
    <w:p w14:paraId="4687BA91" w14:textId="053E7FBC" w:rsidR="00A001B7" w:rsidRDefault="00A001B7" w:rsidP="00A001B7">
      <w:pPr>
        <w:shd w:val="clear" w:color="auto" w:fill="FFFFFF"/>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t>Neben dem regulären Erfassungs</w:t>
      </w:r>
      <w:r w:rsidR="00B11BD2">
        <w:rPr>
          <w:rFonts w:ascii="Arial" w:hAnsi="Arial" w:cs="Arial"/>
          <w:color w:val="000000" w:themeColor="text1"/>
          <w:spacing w:val="7"/>
          <w:sz w:val="21"/>
          <w:szCs w:val="21"/>
        </w:rPr>
        <w:t>feld</w:t>
      </w:r>
      <w:r>
        <w:rPr>
          <w:rFonts w:ascii="Arial" w:hAnsi="Arial" w:cs="Arial"/>
          <w:color w:val="000000" w:themeColor="text1"/>
          <w:spacing w:val="7"/>
          <w:sz w:val="21"/>
          <w:szCs w:val="21"/>
        </w:rPr>
        <w:t xml:space="preserve"> </w:t>
      </w:r>
      <w:r w:rsidR="0013650A">
        <w:rPr>
          <w:rFonts w:ascii="Arial" w:hAnsi="Arial" w:cs="Arial"/>
          <w:color w:val="000000" w:themeColor="text1"/>
          <w:spacing w:val="7"/>
          <w:sz w:val="21"/>
          <w:szCs w:val="21"/>
        </w:rPr>
        <w:t>lassen sich bestimmte Bereiche auch</w:t>
      </w:r>
      <w:r>
        <w:rPr>
          <w:rFonts w:ascii="Arial" w:hAnsi="Arial" w:cs="Arial"/>
          <w:color w:val="000000" w:themeColor="text1"/>
          <w:spacing w:val="7"/>
          <w:sz w:val="21"/>
          <w:szCs w:val="21"/>
        </w:rPr>
        <w:t xml:space="preserve"> separat</w:t>
      </w:r>
      <w:r w:rsidR="0013650A">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definieren. Ist der Tastsensor beispielsweise neben einer Treppe installiert, kann die Beleuchtung im Flur zunächst unabhängig vom Treppenlicht reagieren. Erst wenn eine Person den zusätzlich definierten Treppenbereich betritt, wird auch die Treppenbeleuchtung aktiviert.</w:t>
      </w:r>
    </w:p>
    <w:p w14:paraId="600D31D4" w14:textId="77777777" w:rsidR="00A001B7" w:rsidRDefault="00A001B7" w:rsidP="00A001B7">
      <w:pPr>
        <w:rPr>
          <w:rFonts w:ascii="Arial" w:hAnsi="Arial" w:cs="Arial"/>
          <w:color w:val="000000" w:themeColor="text1"/>
          <w:spacing w:val="7"/>
          <w:sz w:val="21"/>
          <w:szCs w:val="21"/>
        </w:rPr>
      </w:pPr>
    </w:p>
    <w:p w14:paraId="06E83A48" w14:textId="75660AA9" w:rsidR="002E1064" w:rsidRDefault="00A001B7" w:rsidP="007156F6">
      <w:pPr>
        <w:shd w:val="clear" w:color="auto" w:fill="FFFFFF"/>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t xml:space="preserve">Im Nahbereich übernimmt die </w:t>
      </w:r>
      <w:r w:rsidR="002E0343">
        <w:rPr>
          <w:rFonts w:ascii="Arial" w:hAnsi="Arial" w:cs="Arial"/>
          <w:color w:val="000000" w:themeColor="text1"/>
          <w:spacing w:val="7"/>
          <w:sz w:val="21"/>
          <w:szCs w:val="21"/>
        </w:rPr>
        <w:t xml:space="preserve">fortschrittliche </w:t>
      </w:r>
      <w:r>
        <w:rPr>
          <w:rFonts w:ascii="Arial" w:hAnsi="Arial" w:cs="Arial"/>
          <w:color w:val="000000" w:themeColor="text1"/>
          <w:spacing w:val="7"/>
          <w:sz w:val="21"/>
          <w:szCs w:val="21"/>
        </w:rPr>
        <w:t xml:space="preserve">HF-Sensorik auf Wunsch eine weitere Funktion: Wird die Handfläche bis zu acht Zentimeter vor das Gerät gehalten, lässt sich kontaktlos eine zuvor festgelegte </w:t>
      </w:r>
      <w:proofErr w:type="gramStart"/>
      <w:r>
        <w:rPr>
          <w:rFonts w:ascii="Arial" w:hAnsi="Arial" w:cs="Arial"/>
          <w:color w:val="000000" w:themeColor="text1"/>
          <w:spacing w:val="7"/>
          <w:sz w:val="21"/>
          <w:szCs w:val="21"/>
        </w:rPr>
        <w:t>KNX Funktion</w:t>
      </w:r>
      <w:proofErr w:type="gramEnd"/>
      <w:r>
        <w:rPr>
          <w:rFonts w:ascii="Arial" w:hAnsi="Arial" w:cs="Arial"/>
          <w:color w:val="000000" w:themeColor="text1"/>
          <w:spacing w:val="7"/>
          <w:sz w:val="21"/>
          <w:szCs w:val="21"/>
        </w:rPr>
        <w:t xml:space="preserve"> auslösen – etwa </w:t>
      </w:r>
      <w:r w:rsidR="004178D7">
        <w:rPr>
          <w:rFonts w:ascii="Arial" w:hAnsi="Arial" w:cs="Arial"/>
          <w:color w:val="000000" w:themeColor="text1"/>
          <w:spacing w:val="7"/>
          <w:sz w:val="21"/>
          <w:szCs w:val="21"/>
        </w:rPr>
        <w:t>das z</w:t>
      </w:r>
      <w:r>
        <w:rPr>
          <w:rFonts w:ascii="Arial" w:hAnsi="Arial" w:cs="Arial"/>
          <w:color w:val="000000" w:themeColor="text1"/>
          <w:spacing w:val="7"/>
          <w:sz w:val="21"/>
          <w:szCs w:val="21"/>
        </w:rPr>
        <w:t>entral</w:t>
      </w:r>
      <w:r w:rsidR="004178D7">
        <w:rPr>
          <w:rFonts w:ascii="Arial" w:hAnsi="Arial" w:cs="Arial"/>
          <w:color w:val="000000" w:themeColor="text1"/>
          <w:spacing w:val="7"/>
          <w:sz w:val="21"/>
          <w:szCs w:val="21"/>
        </w:rPr>
        <w:t xml:space="preserve">e </w:t>
      </w:r>
      <w:r>
        <w:rPr>
          <w:rFonts w:ascii="Arial" w:hAnsi="Arial" w:cs="Arial"/>
          <w:color w:val="000000" w:themeColor="text1"/>
          <w:spacing w:val="7"/>
          <w:sz w:val="21"/>
          <w:szCs w:val="21"/>
        </w:rPr>
        <w:t>Aus</w:t>
      </w:r>
      <w:r w:rsidR="004178D7">
        <w:rPr>
          <w:rFonts w:ascii="Arial" w:hAnsi="Arial" w:cs="Arial"/>
          <w:color w:val="000000" w:themeColor="text1"/>
          <w:spacing w:val="7"/>
          <w:sz w:val="21"/>
          <w:szCs w:val="21"/>
        </w:rPr>
        <w:t>schalten der gesamten Beleuchtung</w:t>
      </w:r>
      <w:r>
        <w:rPr>
          <w:rFonts w:ascii="Arial" w:hAnsi="Arial" w:cs="Arial"/>
          <w:color w:val="000000" w:themeColor="text1"/>
          <w:spacing w:val="7"/>
          <w:sz w:val="21"/>
          <w:szCs w:val="21"/>
        </w:rPr>
        <w:t xml:space="preserve">. </w:t>
      </w:r>
      <w:r w:rsidR="00B53762">
        <w:rPr>
          <w:rFonts w:ascii="Arial" w:hAnsi="Arial" w:cs="Arial"/>
          <w:color w:val="000000" w:themeColor="text1"/>
          <w:spacing w:val="7"/>
          <w:sz w:val="21"/>
          <w:szCs w:val="21"/>
        </w:rPr>
        <w:t>Die</w:t>
      </w:r>
      <w:r>
        <w:rPr>
          <w:rFonts w:ascii="Arial" w:hAnsi="Arial" w:cs="Arial"/>
          <w:color w:val="000000" w:themeColor="text1"/>
          <w:spacing w:val="7"/>
          <w:sz w:val="21"/>
          <w:szCs w:val="21"/>
        </w:rPr>
        <w:t xml:space="preserve"> Sensorik </w:t>
      </w:r>
      <w:r w:rsidR="00B53762">
        <w:rPr>
          <w:rFonts w:ascii="Arial" w:hAnsi="Arial" w:cs="Arial"/>
          <w:color w:val="000000" w:themeColor="text1"/>
          <w:spacing w:val="7"/>
          <w:sz w:val="21"/>
          <w:szCs w:val="21"/>
        </w:rPr>
        <w:t>unterscheidet</w:t>
      </w:r>
      <w:r w:rsidR="006A0F69">
        <w:rPr>
          <w:rFonts w:ascii="Arial" w:hAnsi="Arial" w:cs="Arial"/>
          <w:color w:val="000000" w:themeColor="text1"/>
          <w:spacing w:val="7"/>
          <w:sz w:val="21"/>
          <w:szCs w:val="21"/>
        </w:rPr>
        <w:t xml:space="preserve"> </w:t>
      </w:r>
      <w:r w:rsidR="00035A14">
        <w:rPr>
          <w:rFonts w:ascii="Arial" w:hAnsi="Arial" w:cs="Arial"/>
          <w:color w:val="000000" w:themeColor="text1"/>
          <w:spacing w:val="7"/>
          <w:sz w:val="21"/>
          <w:szCs w:val="21"/>
        </w:rPr>
        <w:t>die</w:t>
      </w:r>
      <w:r>
        <w:rPr>
          <w:rFonts w:ascii="Arial" w:hAnsi="Arial" w:cs="Arial"/>
          <w:color w:val="000000" w:themeColor="text1"/>
          <w:spacing w:val="7"/>
          <w:sz w:val="21"/>
          <w:szCs w:val="21"/>
        </w:rPr>
        <w:t xml:space="preserve"> gezielt vor das Gerät gehaltene Handfläche von einem Finger, der zur regulären Bedienung einer Wippe auf den Tastsensor geführt wird.</w:t>
      </w:r>
    </w:p>
    <w:p w14:paraId="026AB9BA" w14:textId="77777777" w:rsidR="00FE29B0" w:rsidRDefault="00FE29B0" w:rsidP="007156F6">
      <w:pPr>
        <w:shd w:val="clear" w:color="auto" w:fill="FFFFFF"/>
        <w:spacing w:line="284" w:lineRule="exact"/>
        <w:rPr>
          <w:rFonts w:ascii="Arial" w:hAnsi="Arial" w:cs="Arial"/>
          <w:color w:val="000000" w:themeColor="text1"/>
          <w:spacing w:val="7"/>
          <w:sz w:val="21"/>
          <w:szCs w:val="21"/>
        </w:rPr>
      </w:pPr>
    </w:p>
    <w:p w14:paraId="363BFDF8" w14:textId="0591084C" w:rsidR="00FE29B0" w:rsidRDefault="00FE29B0" w:rsidP="007156F6">
      <w:pPr>
        <w:shd w:val="clear" w:color="auto" w:fill="FFFFFF"/>
        <w:spacing w:line="284" w:lineRule="exact"/>
        <w:rPr>
          <w:rFonts w:ascii="Arial" w:hAnsi="Arial" w:cs="Arial"/>
          <w:color w:val="000000" w:themeColor="text1"/>
          <w:spacing w:val="7"/>
          <w:sz w:val="21"/>
          <w:szCs w:val="21"/>
        </w:rPr>
      </w:pPr>
      <w:r>
        <w:rPr>
          <w:rFonts w:ascii="Arial" w:hAnsi="Arial" w:cs="Arial"/>
          <w:color w:val="000000"/>
          <w:spacing w:val="7"/>
          <w:sz w:val="21"/>
          <w:szCs w:val="21"/>
        </w:rPr>
        <w:lastRenderedPageBreak/>
        <w:t xml:space="preserve">Die optimierte Sensortechnologie erfasst grundsätzlich ausschließlich </w:t>
      </w:r>
      <w:r>
        <w:rPr>
          <w:rFonts w:ascii="Arial" w:hAnsi="Arial" w:cs="Arial"/>
          <w:color w:val="000000" w:themeColor="text1"/>
          <w:spacing w:val="7"/>
          <w:sz w:val="21"/>
          <w:szCs w:val="21"/>
        </w:rPr>
        <w:t>Bewegungen vor dem Gerät. Bereiche</w:t>
      </w:r>
      <w:r w:rsidRPr="00190810">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dahinter – etwa hinter Hohlwänden angrenzender Räume – werden nicht registriert, sodass Funktionen nicht unbeabsichtigt auslösen.</w:t>
      </w:r>
    </w:p>
    <w:p w14:paraId="14B569C6" w14:textId="77777777" w:rsidR="00FE29B0" w:rsidRDefault="00FE29B0" w:rsidP="007156F6">
      <w:pPr>
        <w:shd w:val="clear" w:color="auto" w:fill="FFFFFF"/>
        <w:spacing w:line="284" w:lineRule="exact"/>
        <w:rPr>
          <w:rFonts w:ascii="Arial" w:hAnsi="Arial" w:cs="Arial"/>
          <w:color w:val="000000" w:themeColor="text1"/>
          <w:spacing w:val="7"/>
          <w:sz w:val="21"/>
          <w:szCs w:val="21"/>
        </w:rPr>
      </w:pPr>
    </w:p>
    <w:p w14:paraId="1B731252" w14:textId="66B3F359" w:rsidR="00C715CF" w:rsidRPr="006745A7" w:rsidRDefault="0088573F" w:rsidP="007156F6">
      <w:pPr>
        <w:shd w:val="clear" w:color="auto" w:fill="FFFFFF"/>
        <w:spacing w:line="284" w:lineRule="exact"/>
        <w:rPr>
          <w:rFonts w:ascii="Arial" w:hAnsi="Arial" w:cs="Arial"/>
          <w:b/>
          <w:bCs/>
          <w:color w:val="000000" w:themeColor="text1"/>
          <w:spacing w:val="7"/>
          <w:sz w:val="21"/>
          <w:szCs w:val="21"/>
        </w:rPr>
      </w:pPr>
      <w:r w:rsidRPr="0088573F">
        <w:rPr>
          <w:rFonts w:ascii="Arial" w:hAnsi="Arial" w:cs="Arial"/>
          <w:b/>
          <w:bCs/>
          <w:color w:val="000000" w:themeColor="text1"/>
          <w:spacing w:val="7"/>
          <w:sz w:val="21"/>
          <w:szCs w:val="21"/>
        </w:rPr>
        <w:t>Luftqualität präzise erfassen</w:t>
      </w:r>
    </w:p>
    <w:p w14:paraId="7F0CC8A0" w14:textId="03979B5B" w:rsidR="006C3568" w:rsidRDefault="002A0AC4" w:rsidP="002A0AC4">
      <w:pPr>
        <w:shd w:val="clear" w:color="auto" w:fill="FFFFFF"/>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t>Neben</w:t>
      </w:r>
      <w:r w:rsidR="001B4193">
        <w:rPr>
          <w:rFonts w:ascii="Arial" w:hAnsi="Arial" w:cs="Arial"/>
          <w:color w:val="000000" w:themeColor="text1"/>
          <w:spacing w:val="7"/>
          <w:sz w:val="21"/>
          <w:szCs w:val="21"/>
        </w:rPr>
        <w:t xml:space="preserve"> </w:t>
      </w:r>
      <w:r w:rsidR="00807605">
        <w:rPr>
          <w:rFonts w:ascii="Arial" w:hAnsi="Arial" w:cs="Arial"/>
          <w:color w:val="000000" w:themeColor="text1"/>
          <w:spacing w:val="7"/>
          <w:sz w:val="21"/>
          <w:szCs w:val="21"/>
        </w:rPr>
        <w:t>kalibrierte</w:t>
      </w:r>
      <w:r>
        <w:rPr>
          <w:rFonts w:ascii="Arial" w:hAnsi="Arial" w:cs="Arial"/>
          <w:color w:val="000000" w:themeColor="text1"/>
          <w:spacing w:val="7"/>
          <w:sz w:val="21"/>
          <w:szCs w:val="21"/>
        </w:rPr>
        <w:t>n</w:t>
      </w:r>
      <w:r w:rsidR="00807605">
        <w:rPr>
          <w:rFonts w:ascii="Arial" w:hAnsi="Arial" w:cs="Arial"/>
          <w:color w:val="000000" w:themeColor="text1"/>
          <w:spacing w:val="7"/>
          <w:sz w:val="21"/>
          <w:szCs w:val="21"/>
        </w:rPr>
        <w:t xml:space="preserve"> Sensoren</w:t>
      </w:r>
      <w:r w:rsidR="006E235F">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 xml:space="preserve">für </w:t>
      </w:r>
      <w:r w:rsidR="00807605">
        <w:rPr>
          <w:rFonts w:ascii="Arial" w:hAnsi="Arial" w:cs="Arial"/>
          <w:color w:val="000000" w:themeColor="text1"/>
          <w:spacing w:val="7"/>
          <w:sz w:val="21"/>
          <w:szCs w:val="21"/>
        </w:rPr>
        <w:t>Temperatur und Luftfeuchtigkeit</w:t>
      </w:r>
      <w:r w:rsidR="007F6B67">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erfasst der neue Tastsensor</w:t>
      </w:r>
      <w:r w:rsidR="001B4193">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 xml:space="preserve">dank </w:t>
      </w:r>
      <w:r w:rsidR="00807605">
        <w:rPr>
          <w:rFonts w:ascii="Arial" w:hAnsi="Arial" w:cs="Arial"/>
          <w:color w:val="000000" w:themeColor="text1"/>
          <w:spacing w:val="7"/>
          <w:sz w:val="21"/>
          <w:szCs w:val="21"/>
        </w:rPr>
        <w:t>VOC-Sensor</w:t>
      </w:r>
      <w:r w:rsidR="00C506C8">
        <w:rPr>
          <w:rFonts w:ascii="Arial" w:hAnsi="Arial" w:cs="Arial"/>
          <w:color w:val="000000" w:themeColor="text1"/>
          <w:spacing w:val="7"/>
          <w:sz w:val="21"/>
          <w:szCs w:val="21"/>
        </w:rPr>
        <w:t xml:space="preserve"> flüchtige organische</w:t>
      </w:r>
      <w:r w:rsidR="00E33BE3">
        <w:rPr>
          <w:rFonts w:ascii="Arial" w:hAnsi="Arial" w:cs="Arial"/>
          <w:color w:val="000000" w:themeColor="text1"/>
          <w:spacing w:val="7"/>
          <w:sz w:val="21"/>
          <w:szCs w:val="21"/>
        </w:rPr>
        <w:t xml:space="preserve"> </w:t>
      </w:r>
      <w:r w:rsidR="00C506C8">
        <w:rPr>
          <w:rFonts w:ascii="Arial" w:hAnsi="Arial" w:cs="Arial"/>
          <w:color w:val="000000" w:themeColor="text1"/>
          <w:spacing w:val="7"/>
          <w:sz w:val="21"/>
          <w:szCs w:val="21"/>
        </w:rPr>
        <w:t xml:space="preserve">Verbindungen (Volatile </w:t>
      </w:r>
      <w:proofErr w:type="spellStart"/>
      <w:r w:rsidR="00C506C8">
        <w:rPr>
          <w:rFonts w:ascii="Arial" w:hAnsi="Arial" w:cs="Arial"/>
          <w:color w:val="000000" w:themeColor="text1"/>
          <w:spacing w:val="7"/>
          <w:sz w:val="21"/>
          <w:szCs w:val="21"/>
        </w:rPr>
        <w:t>Organic</w:t>
      </w:r>
      <w:proofErr w:type="spellEnd"/>
      <w:r w:rsidR="00C506C8">
        <w:rPr>
          <w:rFonts w:ascii="Arial" w:hAnsi="Arial" w:cs="Arial"/>
          <w:color w:val="000000" w:themeColor="text1"/>
          <w:spacing w:val="7"/>
          <w:sz w:val="21"/>
          <w:szCs w:val="21"/>
        </w:rPr>
        <w:t xml:space="preserve"> Compounds)</w:t>
      </w:r>
      <w:r w:rsidR="00B82511">
        <w:rPr>
          <w:rFonts w:ascii="Arial" w:hAnsi="Arial" w:cs="Arial"/>
          <w:color w:val="000000" w:themeColor="text1"/>
          <w:spacing w:val="7"/>
          <w:sz w:val="21"/>
          <w:szCs w:val="21"/>
        </w:rPr>
        <w:t xml:space="preserve">, die </w:t>
      </w:r>
      <w:r w:rsidR="001B4193">
        <w:rPr>
          <w:rFonts w:ascii="Arial" w:hAnsi="Arial" w:cs="Arial"/>
          <w:color w:val="000000" w:themeColor="text1"/>
          <w:spacing w:val="7"/>
          <w:sz w:val="21"/>
          <w:szCs w:val="21"/>
        </w:rPr>
        <w:t>zum Beispiel</w:t>
      </w:r>
      <w:r w:rsidR="00B82511">
        <w:rPr>
          <w:rFonts w:ascii="Arial" w:hAnsi="Arial" w:cs="Arial"/>
          <w:color w:val="000000" w:themeColor="text1"/>
          <w:spacing w:val="7"/>
          <w:sz w:val="21"/>
          <w:szCs w:val="21"/>
        </w:rPr>
        <w:t xml:space="preserve"> aus Materialien der Innenausstattung</w:t>
      </w:r>
      <w:r w:rsidR="006243F6">
        <w:rPr>
          <w:rFonts w:ascii="Arial" w:hAnsi="Arial" w:cs="Arial"/>
          <w:color w:val="000000" w:themeColor="text1"/>
          <w:spacing w:val="7"/>
          <w:sz w:val="21"/>
          <w:szCs w:val="21"/>
        </w:rPr>
        <w:t xml:space="preserve"> oder </w:t>
      </w:r>
      <w:r w:rsidR="00B82511">
        <w:rPr>
          <w:rFonts w:ascii="Arial" w:hAnsi="Arial" w:cs="Arial"/>
          <w:color w:val="000000" w:themeColor="text1"/>
          <w:spacing w:val="7"/>
          <w:sz w:val="21"/>
          <w:szCs w:val="21"/>
        </w:rPr>
        <w:t>Reinigungsprodukten</w:t>
      </w:r>
      <w:r w:rsidR="001B4193">
        <w:rPr>
          <w:rFonts w:ascii="Arial" w:hAnsi="Arial" w:cs="Arial"/>
          <w:color w:val="000000" w:themeColor="text1"/>
          <w:spacing w:val="7"/>
          <w:sz w:val="21"/>
          <w:szCs w:val="21"/>
        </w:rPr>
        <w:t>, aber ebenso</w:t>
      </w:r>
      <w:r w:rsidR="00B96D7F">
        <w:rPr>
          <w:rFonts w:ascii="Arial" w:hAnsi="Arial" w:cs="Arial"/>
          <w:color w:val="000000" w:themeColor="text1"/>
          <w:spacing w:val="7"/>
          <w:sz w:val="21"/>
          <w:szCs w:val="21"/>
        </w:rPr>
        <w:t xml:space="preserve"> </w:t>
      </w:r>
      <w:r w:rsidR="000859BF">
        <w:rPr>
          <w:rFonts w:ascii="Arial" w:hAnsi="Arial" w:cs="Arial"/>
          <w:color w:val="000000" w:themeColor="text1"/>
          <w:spacing w:val="7"/>
          <w:sz w:val="21"/>
          <w:szCs w:val="21"/>
        </w:rPr>
        <w:t>durch das</w:t>
      </w:r>
      <w:r w:rsidR="00B96D7F">
        <w:rPr>
          <w:rFonts w:ascii="Arial" w:hAnsi="Arial" w:cs="Arial"/>
          <w:color w:val="000000" w:themeColor="text1"/>
          <w:spacing w:val="7"/>
          <w:sz w:val="21"/>
          <w:szCs w:val="21"/>
        </w:rPr>
        <w:t xml:space="preserve"> Kochen oder den menschlichen Stoffwechsel </w:t>
      </w:r>
      <w:r w:rsidR="006243F6">
        <w:rPr>
          <w:rFonts w:ascii="Arial" w:hAnsi="Arial" w:cs="Arial"/>
          <w:color w:val="000000" w:themeColor="text1"/>
          <w:spacing w:val="7"/>
          <w:sz w:val="21"/>
          <w:szCs w:val="21"/>
        </w:rPr>
        <w:t>in die Luft gelangen.</w:t>
      </w:r>
      <w:r w:rsidR="000859BF">
        <w:rPr>
          <w:rFonts w:ascii="Arial" w:hAnsi="Arial" w:cs="Arial"/>
          <w:color w:val="000000" w:themeColor="text1"/>
          <w:spacing w:val="7"/>
          <w:sz w:val="21"/>
          <w:szCs w:val="21"/>
        </w:rPr>
        <w:t xml:space="preserve"> </w:t>
      </w:r>
      <w:r w:rsidR="00994560">
        <w:rPr>
          <w:rFonts w:ascii="Arial" w:hAnsi="Arial" w:cs="Arial"/>
          <w:color w:val="000000" w:themeColor="text1"/>
          <w:spacing w:val="7"/>
          <w:sz w:val="21"/>
          <w:szCs w:val="21"/>
        </w:rPr>
        <w:t>Das Gerät</w:t>
      </w:r>
      <w:r w:rsidR="000859BF">
        <w:rPr>
          <w:rFonts w:ascii="Arial" w:hAnsi="Arial" w:cs="Arial"/>
          <w:color w:val="000000" w:themeColor="text1"/>
          <w:spacing w:val="7"/>
          <w:sz w:val="21"/>
          <w:szCs w:val="21"/>
        </w:rPr>
        <w:t xml:space="preserve"> gibt die</w:t>
      </w:r>
      <w:r w:rsidR="00B62490">
        <w:rPr>
          <w:rFonts w:ascii="Arial" w:hAnsi="Arial" w:cs="Arial"/>
          <w:color w:val="000000" w:themeColor="text1"/>
          <w:spacing w:val="7"/>
          <w:sz w:val="21"/>
          <w:szCs w:val="21"/>
        </w:rPr>
        <w:t xml:space="preserve"> </w:t>
      </w:r>
      <w:r w:rsidR="00EF4F61">
        <w:rPr>
          <w:rFonts w:ascii="Arial" w:hAnsi="Arial" w:cs="Arial"/>
          <w:color w:val="000000" w:themeColor="text1"/>
          <w:spacing w:val="7"/>
          <w:sz w:val="21"/>
          <w:szCs w:val="21"/>
        </w:rPr>
        <w:t>K</w:t>
      </w:r>
      <w:r w:rsidR="00B62490">
        <w:rPr>
          <w:rFonts w:ascii="Arial" w:hAnsi="Arial" w:cs="Arial"/>
          <w:color w:val="000000" w:themeColor="text1"/>
          <w:spacing w:val="7"/>
          <w:sz w:val="21"/>
          <w:szCs w:val="21"/>
        </w:rPr>
        <w:t xml:space="preserve">onzentration </w:t>
      </w:r>
      <w:r w:rsidR="000859BF">
        <w:rPr>
          <w:rFonts w:ascii="Arial" w:hAnsi="Arial" w:cs="Arial"/>
          <w:color w:val="000000" w:themeColor="text1"/>
          <w:spacing w:val="7"/>
          <w:sz w:val="21"/>
          <w:szCs w:val="21"/>
        </w:rPr>
        <w:t xml:space="preserve">solcher </w:t>
      </w:r>
      <w:r w:rsidR="00B62490">
        <w:rPr>
          <w:rFonts w:ascii="Arial" w:hAnsi="Arial" w:cs="Arial"/>
          <w:color w:val="000000" w:themeColor="text1"/>
          <w:spacing w:val="7"/>
          <w:sz w:val="21"/>
          <w:szCs w:val="21"/>
        </w:rPr>
        <w:t xml:space="preserve">Verbindungen als TVOC-Wert </w:t>
      </w:r>
      <w:r w:rsidR="000859BF">
        <w:rPr>
          <w:rFonts w:ascii="Arial" w:hAnsi="Arial" w:cs="Arial"/>
          <w:color w:val="000000" w:themeColor="text1"/>
          <w:spacing w:val="7"/>
          <w:sz w:val="21"/>
          <w:szCs w:val="21"/>
        </w:rPr>
        <w:t>aus.</w:t>
      </w:r>
      <w:r w:rsidR="00B62490">
        <w:rPr>
          <w:rFonts w:ascii="Arial" w:hAnsi="Arial" w:cs="Arial"/>
          <w:color w:val="000000" w:themeColor="text1"/>
          <w:spacing w:val="7"/>
          <w:sz w:val="21"/>
          <w:szCs w:val="21"/>
        </w:rPr>
        <w:t xml:space="preserve"> </w:t>
      </w:r>
      <w:r w:rsidR="00CC53EA">
        <w:rPr>
          <w:rFonts w:ascii="Arial" w:hAnsi="Arial" w:cs="Arial"/>
          <w:color w:val="000000" w:themeColor="text1"/>
          <w:spacing w:val="7"/>
          <w:sz w:val="21"/>
          <w:szCs w:val="21"/>
        </w:rPr>
        <w:t xml:space="preserve">Aus </w:t>
      </w:r>
      <w:r w:rsidR="008E0A2A">
        <w:rPr>
          <w:rFonts w:ascii="Arial" w:hAnsi="Arial" w:cs="Arial"/>
          <w:color w:val="000000" w:themeColor="text1"/>
          <w:spacing w:val="7"/>
          <w:sz w:val="21"/>
          <w:szCs w:val="21"/>
        </w:rPr>
        <w:t>de</w:t>
      </w:r>
      <w:r w:rsidR="009F23B5">
        <w:rPr>
          <w:rFonts w:ascii="Arial" w:hAnsi="Arial" w:cs="Arial"/>
          <w:color w:val="000000" w:themeColor="text1"/>
          <w:spacing w:val="7"/>
          <w:sz w:val="21"/>
          <w:szCs w:val="21"/>
        </w:rPr>
        <w:t>ssen</w:t>
      </w:r>
      <w:r w:rsidR="008E0A2A">
        <w:rPr>
          <w:rFonts w:ascii="Arial" w:hAnsi="Arial" w:cs="Arial"/>
          <w:color w:val="000000" w:themeColor="text1"/>
          <w:spacing w:val="7"/>
          <w:sz w:val="21"/>
          <w:szCs w:val="21"/>
        </w:rPr>
        <w:t xml:space="preserve"> </w:t>
      </w:r>
      <w:r w:rsidR="00CC53EA">
        <w:rPr>
          <w:rFonts w:ascii="Arial" w:hAnsi="Arial" w:cs="Arial"/>
          <w:color w:val="000000" w:themeColor="text1"/>
          <w:spacing w:val="7"/>
          <w:sz w:val="21"/>
          <w:szCs w:val="21"/>
        </w:rPr>
        <w:t>zeitliche</w:t>
      </w:r>
      <w:r w:rsidR="009F23B5">
        <w:rPr>
          <w:rFonts w:ascii="Arial" w:hAnsi="Arial" w:cs="Arial"/>
          <w:color w:val="000000" w:themeColor="text1"/>
          <w:spacing w:val="7"/>
          <w:sz w:val="21"/>
          <w:szCs w:val="21"/>
        </w:rPr>
        <w:t>r</w:t>
      </w:r>
      <w:r w:rsidR="00CC53EA">
        <w:rPr>
          <w:rFonts w:ascii="Arial" w:hAnsi="Arial" w:cs="Arial"/>
          <w:color w:val="000000" w:themeColor="text1"/>
          <w:spacing w:val="7"/>
          <w:sz w:val="21"/>
          <w:szCs w:val="21"/>
        </w:rPr>
        <w:t xml:space="preserve"> Veränderung</w:t>
      </w:r>
      <w:r w:rsidR="008E0A2A">
        <w:rPr>
          <w:rFonts w:ascii="Arial" w:hAnsi="Arial" w:cs="Arial"/>
          <w:color w:val="000000" w:themeColor="text1"/>
          <w:spacing w:val="7"/>
          <w:sz w:val="21"/>
          <w:szCs w:val="21"/>
        </w:rPr>
        <w:t xml:space="preserve"> </w:t>
      </w:r>
      <w:r w:rsidR="000563A2">
        <w:rPr>
          <w:rFonts w:ascii="Arial" w:hAnsi="Arial" w:cs="Arial"/>
          <w:color w:val="000000" w:themeColor="text1"/>
          <w:spacing w:val="7"/>
          <w:sz w:val="21"/>
          <w:szCs w:val="21"/>
        </w:rPr>
        <w:t xml:space="preserve">ermittelt </w:t>
      </w:r>
      <w:r w:rsidR="0053605C">
        <w:rPr>
          <w:rFonts w:ascii="Arial" w:hAnsi="Arial" w:cs="Arial"/>
          <w:color w:val="000000" w:themeColor="text1"/>
          <w:spacing w:val="7"/>
          <w:sz w:val="21"/>
          <w:szCs w:val="21"/>
        </w:rPr>
        <w:t xml:space="preserve">es </w:t>
      </w:r>
      <w:r w:rsidR="0050432F">
        <w:rPr>
          <w:rFonts w:ascii="Arial" w:hAnsi="Arial" w:cs="Arial"/>
          <w:color w:val="000000" w:themeColor="text1"/>
          <w:spacing w:val="7"/>
          <w:sz w:val="21"/>
          <w:szCs w:val="21"/>
        </w:rPr>
        <w:t xml:space="preserve">mithilfe </w:t>
      </w:r>
      <w:r w:rsidR="009F32CD">
        <w:rPr>
          <w:rFonts w:ascii="Arial" w:hAnsi="Arial" w:cs="Arial"/>
          <w:color w:val="000000" w:themeColor="text1"/>
          <w:spacing w:val="7"/>
          <w:sz w:val="21"/>
          <w:szCs w:val="21"/>
        </w:rPr>
        <w:t>eine</w:t>
      </w:r>
      <w:r w:rsidR="0050432F">
        <w:rPr>
          <w:rFonts w:ascii="Arial" w:hAnsi="Arial" w:cs="Arial"/>
          <w:color w:val="000000" w:themeColor="text1"/>
          <w:spacing w:val="7"/>
          <w:sz w:val="21"/>
          <w:szCs w:val="21"/>
        </w:rPr>
        <w:t>s</w:t>
      </w:r>
      <w:r w:rsidR="009F32CD">
        <w:rPr>
          <w:rFonts w:ascii="Arial" w:hAnsi="Arial" w:cs="Arial"/>
          <w:color w:val="000000" w:themeColor="text1"/>
          <w:spacing w:val="7"/>
          <w:sz w:val="21"/>
          <w:szCs w:val="21"/>
        </w:rPr>
        <w:t xml:space="preserve"> </w:t>
      </w:r>
      <w:r w:rsidR="000563A2">
        <w:rPr>
          <w:rFonts w:ascii="Arial" w:hAnsi="Arial" w:cs="Arial"/>
          <w:color w:val="000000" w:themeColor="text1"/>
          <w:spacing w:val="7"/>
          <w:sz w:val="21"/>
          <w:szCs w:val="21"/>
        </w:rPr>
        <w:t xml:space="preserve">Algorithmus </w:t>
      </w:r>
      <w:r w:rsidR="00005CB4">
        <w:rPr>
          <w:rFonts w:ascii="Arial" w:hAnsi="Arial" w:cs="Arial"/>
          <w:color w:val="000000" w:themeColor="text1"/>
          <w:spacing w:val="7"/>
          <w:sz w:val="21"/>
          <w:szCs w:val="21"/>
        </w:rPr>
        <w:t>d</w:t>
      </w:r>
      <w:r w:rsidR="000563A2">
        <w:rPr>
          <w:rFonts w:ascii="Arial" w:hAnsi="Arial" w:cs="Arial"/>
          <w:color w:val="000000" w:themeColor="text1"/>
          <w:spacing w:val="7"/>
          <w:sz w:val="21"/>
          <w:szCs w:val="21"/>
        </w:rPr>
        <w:t xml:space="preserve">en </w:t>
      </w:r>
      <w:r>
        <w:rPr>
          <w:rFonts w:ascii="Arial" w:hAnsi="Arial" w:cs="Arial"/>
          <w:color w:val="000000" w:themeColor="text1"/>
          <w:spacing w:val="7"/>
          <w:sz w:val="21"/>
          <w:szCs w:val="21"/>
        </w:rPr>
        <w:t xml:space="preserve">rechnerischen </w:t>
      </w:r>
      <w:r w:rsidR="006745A7">
        <w:rPr>
          <w:rFonts w:ascii="Arial" w:hAnsi="Arial" w:cs="Arial"/>
          <w:color w:val="000000" w:themeColor="text1"/>
          <w:spacing w:val="7"/>
          <w:sz w:val="21"/>
          <w:szCs w:val="21"/>
        </w:rPr>
        <w:t>CO</w:t>
      </w:r>
      <w:r w:rsidR="006745A7" w:rsidRPr="00DF2519">
        <w:rPr>
          <w:rFonts w:ascii="Arial" w:hAnsi="Arial" w:cs="Arial"/>
          <w:color w:val="000000" w:themeColor="text1"/>
          <w:spacing w:val="7"/>
          <w:sz w:val="21"/>
          <w:szCs w:val="21"/>
          <w:vertAlign w:val="subscript"/>
        </w:rPr>
        <w:t>2</w:t>
      </w:r>
      <w:r w:rsidR="006745A7">
        <w:rPr>
          <w:rFonts w:ascii="Arial" w:hAnsi="Arial" w:cs="Arial"/>
          <w:color w:val="000000" w:themeColor="text1"/>
          <w:spacing w:val="7"/>
          <w:sz w:val="21"/>
          <w:szCs w:val="21"/>
        </w:rPr>
        <w:t>-Wert</w:t>
      </w:r>
      <w:r>
        <w:rPr>
          <w:rFonts w:ascii="Arial" w:hAnsi="Arial" w:cs="Arial"/>
          <w:color w:val="000000" w:themeColor="text1"/>
          <w:spacing w:val="7"/>
          <w:sz w:val="21"/>
          <w:szCs w:val="21"/>
        </w:rPr>
        <w:t xml:space="preserve"> (eCO</w:t>
      </w:r>
      <w:r w:rsidRPr="00DF2519">
        <w:rPr>
          <w:rFonts w:ascii="Arial" w:hAnsi="Arial" w:cs="Arial"/>
          <w:color w:val="000000" w:themeColor="text1"/>
          <w:spacing w:val="7"/>
          <w:sz w:val="21"/>
          <w:szCs w:val="21"/>
          <w:vertAlign w:val="subscript"/>
        </w:rPr>
        <w:t>2</w:t>
      </w:r>
      <w:r>
        <w:rPr>
          <w:rFonts w:ascii="Arial" w:hAnsi="Arial" w:cs="Arial"/>
          <w:color w:val="000000" w:themeColor="text1"/>
          <w:spacing w:val="7"/>
          <w:sz w:val="21"/>
          <w:szCs w:val="21"/>
          <w:vertAlign w:val="subscript"/>
        </w:rPr>
        <w:t xml:space="preserve">, </w:t>
      </w:r>
      <w:r>
        <w:rPr>
          <w:rFonts w:ascii="Arial" w:hAnsi="Arial" w:cs="Arial"/>
          <w:color w:val="000000" w:themeColor="text1"/>
          <w:spacing w:val="7"/>
          <w:sz w:val="21"/>
          <w:szCs w:val="21"/>
        </w:rPr>
        <w:t xml:space="preserve">für </w:t>
      </w:r>
      <w:proofErr w:type="spellStart"/>
      <w:r>
        <w:rPr>
          <w:rFonts w:ascii="Arial" w:hAnsi="Arial" w:cs="Arial"/>
          <w:color w:val="000000" w:themeColor="text1"/>
          <w:spacing w:val="7"/>
          <w:sz w:val="21"/>
          <w:szCs w:val="21"/>
        </w:rPr>
        <w:t>equivalent</w:t>
      </w:r>
      <w:proofErr w:type="spellEnd"/>
      <w:r>
        <w:rPr>
          <w:rFonts w:ascii="Arial" w:hAnsi="Arial" w:cs="Arial"/>
          <w:color w:val="000000" w:themeColor="text1"/>
          <w:spacing w:val="7"/>
          <w:sz w:val="21"/>
          <w:szCs w:val="21"/>
        </w:rPr>
        <w:t xml:space="preserve"> CO</w:t>
      </w:r>
      <w:r w:rsidRPr="00DF2519">
        <w:rPr>
          <w:rFonts w:ascii="Arial" w:hAnsi="Arial" w:cs="Arial"/>
          <w:color w:val="000000" w:themeColor="text1"/>
          <w:spacing w:val="7"/>
          <w:sz w:val="21"/>
          <w:szCs w:val="21"/>
          <w:vertAlign w:val="subscript"/>
        </w:rPr>
        <w:t>2</w:t>
      </w:r>
      <w:r>
        <w:rPr>
          <w:rFonts w:ascii="Arial" w:hAnsi="Arial" w:cs="Arial"/>
          <w:color w:val="000000" w:themeColor="text1"/>
          <w:spacing w:val="7"/>
          <w:sz w:val="21"/>
          <w:szCs w:val="21"/>
        </w:rPr>
        <w:t>)</w:t>
      </w:r>
      <w:r w:rsidR="0053605C">
        <w:rPr>
          <w:rFonts w:ascii="Arial" w:hAnsi="Arial" w:cs="Arial"/>
          <w:color w:val="000000" w:themeColor="text1"/>
          <w:spacing w:val="7"/>
          <w:sz w:val="21"/>
          <w:szCs w:val="21"/>
        </w:rPr>
        <w:t xml:space="preserve">. </w:t>
      </w:r>
      <w:r w:rsidRPr="002A0AC4">
        <w:rPr>
          <w:rFonts w:ascii="Arial" w:hAnsi="Arial" w:cs="Arial"/>
          <w:color w:val="000000" w:themeColor="text1"/>
          <w:spacing w:val="7"/>
          <w:sz w:val="21"/>
          <w:szCs w:val="21"/>
        </w:rPr>
        <w:t>So können mit nur einem Sensor</w:t>
      </w:r>
      <w:r>
        <w:rPr>
          <w:rFonts w:ascii="Arial" w:hAnsi="Arial" w:cs="Arial"/>
          <w:color w:val="000000" w:themeColor="text1"/>
          <w:spacing w:val="7"/>
          <w:sz w:val="21"/>
          <w:szCs w:val="21"/>
        </w:rPr>
        <w:t xml:space="preserve"> </w:t>
      </w:r>
      <w:r w:rsidRPr="002A0AC4">
        <w:rPr>
          <w:rFonts w:ascii="Arial" w:hAnsi="Arial" w:cs="Arial"/>
          <w:color w:val="000000" w:themeColor="text1"/>
          <w:spacing w:val="7"/>
          <w:sz w:val="21"/>
          <w:szCs w:val="21"/>
        </w:rPr>
        <w:t xml:space="preserve">zwei hochrelevante Luftqualitäts-Kenngrößen </w:t>
      </w:r>
      <w:r>
        <w:rPr>
          <w:rFonts w:ascii="Arial" w:hAnsi="Arial" w:cs="Arial"/>
          <w:color w:val="000000" w:themeColor="text1"/>
          <w:spacing w:val="7"/>
          <w:sz w:val="21"/>
          <w:szCs w:val="21"/>
        </w:rPr>
        <w:t>im Smart Home genutzt</w:t>
      </w:r>
      <w:r w:rsidRPr="002A0AC4">
        <w:rPr>
          <w:rFonts w:ascii="Arial" w:hAnsi="Arial" w:cs="Arial"/>
          <w:color w:val="000000" w:themeColor="text1"/>
          <w:spacing w:val="7"/>
          <w:sz w:val="21"/>
          <w:szCs w:val="21"/>
        </w:rPr>
        <w:t xml:space="preserve"> werden</w:t>
      </w:r>
      <w:r>
        <w:rPr>
          <w:rFonts w:ascii="Arial" w:hAnsi="Arial" w:cs="Arial"/>
          <w:color w:val="000000" w:themeColor="text1"/>
          <w:spacing w:val="7"/>
          <w:sz w:val="21"/>
          <w:szCs w:val="21"/>
        </w:rPr>
        <w:t>.</w:t>
      </w:r>
      <w:r w:rsidR="009F32CD">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Alle Werte zusammen werden im</w:t>
      </w:r>
      <w:r w:rsidR="00EE7ECE">
        <w:rPr>
          <w:rFonts w:ascii="Arial" w:hAnsi="Arial" w:cs="Arial"/>
          <w:color w:val="000000" w:themeColor="text1"/>
          <w:spacing w:val="7"/>
          <w:sz w:val="21"/>
          <w:szCs w:val="21"/>
        </w:rPr>
        <w:t xml:space="preserve"> </w:t>
      </w:r>
      <w:r w:rsidR="006745A7">
        <w:rPr>
          <w:rFonts w:ascii="Arial" w:hAnsi="Arial" w:cs="Arial"/>
          <w:color w:val="000000" w:themeColor="text1"/>
          <w:spacing w:val="7"/>
          <w:sz w:val="21"/>
          <w:szCs w:val="21"/>
        </w:rPr>
        <w:t xml:space="preserve">Indoor Air Quality Index (IAQ) </w:t>
      </w:r>
      <w:r>
        <w:rPr>
          <w:rFonts w:ascii="Arial" w:hAnsi="Arial" w:cs="Arial"/>
          <w:color w:val="000000" w:themeColor="text1"/>
          <w:spacing w:val="7"/>
          <w:sz w:val="21"/>
          <w:szCs w:val="21"/>
        </w:rPr>
        <w:t>gebündelt</w:t>
      </w:r>
      <w:r w:rsidR="00EE7ECE">
        <w:rPr>
          <w:rFonts w:ascii="Arial" w:hAnsi="Arial" w:cs="Arial"/>
          <w:color w:val="000000" w:themeColor="text1"/>
          <w:spacing w:val="7"/>
          <w:sz w:val="21"/>
          <w:szCs w:val="21"/>
        </w:rPr>
        <w:t xml:space="preserve">, der </w:t>
      </w:r>
      <w:r w:rsidR="001E526B">
        <w:rPr>
          <w:rFonts w:ascii="Arial" w:hAnsi="Arial" w:cs="Arial"/>
          <w:color w:val="000000" w:themeColor="text1"/>
          <w:spacing w:val="7"/>
          <w:sz w:val="21"/>
          <w:szCs w:val="21"/>
        </w:rPr>
        <w:t xml:space="preserve">die Raumluftqualität </w:t>
      </w:r>
      <w:r w:rsidR="0053605C">
        <w:rPr>
          <w:rFonts w:ascii="Arial" w:hAnsi="Arial" w:cs="Arial"/>
          <w:color w:val="000000" w:themeColor="text1"/>
          <w:spacing w:val="7"/>
          <w:sz w:val="21"/>
          <w:szCs w:val="21"/>
        </w:rPr>
        <w:t xml:space="preserve">kompakt </w:t>
      </w:r>
      <w:r>
        <w:rPr>
          <w:rFonts w:ascii="Arial" w:hAnsi="Arial" w:cs="Arial"/>
          <w:color w:val="000000" w:themeColor="text1"/>
          <w:spacing w:val="7"/>
          <w:sz w:val="21"/>
          <w:szCs w:val="21"/>
        </w:rPr>
        <w:t>zusammenfasst und eine intuitive, schnelle Bewertung ermöglicht</w:t>
      </w:r>
      <w:r w:rsidR="0053605C">
        <w:rPr>
          <w:rFonts w:ascii="Arial" w:hAnsi="Arial" w:cs="Arial"/>
          <w:color w:val="000000" w:themeColor="text1"/>
          <w:spacing w:val="7"/>
          <w:sz w:val="21"/>
          <w:szCs w:val="21"/>
        </w:rPr>
        <w:t>.</w:t>
      </w:r>
    </w:p>
    <w:p w14:paraId="5D66817C" w14:textId="77777777" w:rsidR="006C3568" w:rsidRDefault="006C3568" w:rsidP="007156F6">
      <w:pPr>
        <w:shd w:val="clear" w:color="auto" w:fill="FFFFFF"/>
        <w:spacing w:line="284" w:lineRule="exact"/>
        <w:rPr>
          <w:rFonts w:ascii="Arial" w:hAnsi="Arial" w:cs="Arial"/>
          <w:color w:val="000000" w:themeColor="text1"/>
          <w:spacing w:val="7"/>
          <w:sz w:val="21"/>
          <w:szCs w:val="21"/>
        </w:rPr>
      </w:pPr>
    </w:p>
    <w:p w14:paraId="0AA6DF2D" w14:textId="178B81C7" w:rsidR="00B24865" w:rsidRPr="0072020F" w:rsidRDefault="0088573F" w:rsidP="007156F6">
      <w:pPr>
        <w:shd w:val="clear" w:color="auto" w:fill="FFFFFF"/>
        <w:spacing w:line="284" w:lineRule="exact"/>
        <w:rPr>
          <w:rFonts w:ascii="Arial" w:hAnsi="Arial" w:cs="Arial"/>
          <w:b/>
          <w:bCs/>
          <w:color w:val="000000" w:themeColor="text1"/>
          <w:spacing w:val="7"/>
          <w:sz w:val="21"/>
          <w:szCs w:val="21"/>
        </w:rPr>
      </w:pPr>
      <w:r w:rsidRPr="0088573F">
        <w:rPr>
          <w:rFonts w:ascii="Arial" w:hAnsi="Arial" w:cs="Arial"/>
          <w:b/>
          <w:bCs/>
          <w:color w:val="000000"/>
          <w:spacing w:val="7"/>
          <w:sz w:val="21"/>
          <w:szCs w:val="21"/>
        </w:rPr>
        <w:t>Erfasste Werte direkt für KNX Automationen nutzen</w:t>
      </w:r>
    </w:p>
    <w:p w14:paraId="6E9255ED" w14:textId="494D05A2" w:rsidR="002A0AC4" w:rsidRDefault="0072020F" w:rsidP="007156F6">
      <w:pPr>
        <w:shd w:val="clear" w:color="auto" w:fill="FFFFFF"/>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t xml:space="preserve">Ob </w:t>
      </w:r>
      <w:r w:rsidR="009C0986">
        <w:rPr>
          <w:rFonts w:ascii="Arial" w:hAnsi="Arial" w:cs="Arial"/>
          <w:color w:val="000000" w:themeColor="text1"/>
          <w:spacing w:val="7"/>
          <w:sz w:val="21"/>
          <w:szCs w:val="21"/>
        </w:rPr>
        <w:t xml:space="preserve">Präsenz oder Raumluftqualität: </w:t>
      </w:r>
      <w:r w:rsidR="00674E07">
        <w:rPr>
          <w:rFonts w:ascii="Arial" w:hAnsi="Arial" w:cs="Arial"/>
          <w:color w:val="000000" w:themeColor="text1"/>
          <w:spacing w:val="7"/>
          <w:sz w:val="21"/>
          <w:szCs w:val="21"/>
        </w:rPr>
        <w:t xml:space="preserve">Die </w:t>
      </w:r>
      <w:r w:rsidR="00EF7691">
        <w:rPr>
          <w:rFonts w:ascii="Arial" w:hAnsi="Arial" w:cs="Arial"/>
          <w:color w:val="000000" w:themeColor="text1"/>
          <w:spacing w:val="7"/>
          <w:sz w:val="21"/>
          <w:szCs w:val="21"/>
        </w:rPr>
        <w:t xml:space="preserve">ermittelten </w:t>
      </w:r>
      <w:r w:rsidR="0053605C">
        <w:rPr>
          <w:rFonts w:ascii="Arial" w:hAnsi="Arial" w:cs="Arial"/>
          <w:color w:val="000000" w:themeColor="text1"/>
          <w:spacing w:val="7"/>
          <w:sz w:val="21"/>
          <w:szCs w:val="21"/>
        </w:rPr>
        <w:t>Daten</w:t>
      </w:r>
      <w:r w:rsidR="00674E07">
        <w:rPr>
          <w:rFonts w:ascii="Arial" w:hAnsi="Arial" w:cs="Arial"/>
          <w:color w:val="000000" w:themeColor="text1"/>
          <w:spacing w:val="7"/>
          <w:sz w:val="21"/>
          <w:szCs w:val="21"/>
        </w:rPr>
        <w:t xml:space="preserve"> </w:t>
      </w:r>
      <w:r w:rsidR="00EF7691">
        <w:rPr>
          <w:rFonts w:ascii="Arial" w:hAnsi="Arial" w:cs="Arial"/>
          <w:color w:val="000000" w:themeColor="text1"/>
          <w:spacing w:val="7"/>
          <w:sz w:val="21"/>
          <w:szCs w:val="21"/>
        </w:rPr>
        <w:t xml:space="preserve">stehen im </w:t>
      </w:r>
      <w:proofErr w:type="gramStart"/>
      <w:r w:rsidR="006745A7">
        <w:rPr>
          <w:rFonts w:ascii="Arial" w:hAnsi="Arial" w:cs="Arial"/>
          <w:color w:val="000000" w:themeColor="text1"/>
          <w:spacing w:val="7"/>
          <w:sz w:val="21"/>
          <w:szCs w:val="21"/>
        </w:rPr>
        <w:t>KNX</w:t>
      </w:r>
      <w:r w:rsidR="002E0E36">
        <w:rPr>
          <w:rFonts w:ascii="Arial" w:hAnsi="Arial" w:cs="Arial"/>
          <w:color w:val="000000" w:themeColor="text1"/>
          <w:spacing w:val="7"/>
          <w:sz w:val="21"/>
          <w:szCs w:val="21"/>
        </w:rPr>
        <w:t xml:space="preserve"> </w:t>
      </w:r>
      <w:r w:rsidR="00EF7691">
        <w:rPr>
          <w:rFonts w:ascii="Arial" w:hAnsi="Arial" w:cs="Arial"/>
          <w:color w:val="000000" w:themeColor="text1"/>
          <w:spacing w:val="7"/>
          <w:sz w:val="21"/>
          <w:szCs w:val="21"/>
        </w:rPr>
        <w:t>System</w:t>
      </w:r>
      <w:proofErr w:type="gramEnd"/>
      <w:r w:rsidR="00EF7691">
        <w:rPr>
          <w:rFonts w:ascii="Arial" w:hAnsi="Arial" w:cs="Arial"/>
          <w:color w:val="000000" w:themeColor="text1"/>
          <w:spacing w:val="7"/>
          <w:sz w:val="21"/>
          <w:szCs w:val="21"/>
        </w:rPr>
        <w:t xml:space="preserve"> unmittelbar für </w:t>
      </w:r>
      <w:r w:rsidR="006745A7" w:rsidRPr="009C1E51">
        <w:rPr>
          <w:rFonts w:ascii="Arial" w:hAnsi="Arial" w:cs="Arial"/>
          <w:color w:val="000000" w:themeColor="text1"/>
          <w:spacing w:val="7"/>
          <w:sz w:val="21"/>
          <w:szCs w:val="21"/>
        </w:rPr>
        <w:t>Automation</w:t>
      </w:r>
      <w:r w:rsidR="00191287">
        <w:rPr>
          <w:rFonts w:ascii="Arial" w:hAnsi="Arial" w:cs="Arial"/>
          <w:color w:val="000000" w:themeColor="text1"/>
          <w:spacing w:val="7"/>
          <w:sz w:val="21"/>
          <w:szCs w:val="21"/>
        </w:rPr>
        <w:t>en</w:t>
      </w:r>
      <w:r w:rsidR="00EF7691" w:rsidRPr="009C1E51">
        <w:rPr>
          <w:rFonts w:ascii="Arial" w:hAnsi="Arial" w:cs="Arial"/>
          <w:color w:val="000000" w:themeColor="text1"/>
          <w:spacing w:val="7"/>
          <w:sz w:val="21"/>
          <w:szCs w:val="21"/>
        </w:rPr>
        <w:t xml:space="preserve"> zur Verfügung</w:t>
      </w:r>
      <w:r w:rsidR="00FA769F">
        <w:rPr>
          <w:rFonts w:ascii="Arial" w:hAnsi="Arial" w:cs="Arial"/>
          <w:color w:val="000000" w:themeColor="text1"/>
          <w:spacing w:val="7"/>
          <w:sz w:val="21"/>
          <w:szCs w:val="21"/>
        </w:rPr>
        <w:t xml:space="preserve">. </w:t>
      </w:r>
      <w:r w:rsidR="0053605C">
        <w:rPr>
          <w:rFonts w:ascii="Arial" w:hAnsi="Arial" w:cs="Arial"/>
          <w:color w:val="000000" w:themeColor="text1"/>
          <w:spacing w:val="7"/>
          <w:sz w:val="21"/>
          <w:szCs w:val="21"/>
        </w:rPr>
        <w:t xml:space="preserve">Smarte </w:t>
      </w:r>
      <w:r w:rsidR="00A853ED">
        <w:rPr>
          <w:rFonts w:ascii="Arial" w:hAnsi="Arial" w:cs="Arial"/>
          <w:color w:val="000000" w:themeColor="text1"/>
          <w:spacing w:val="7"/>
          <w:sz w:val="21"/>
          <w:szCs w:val="21"/>
        </w:rPr>
        <w:t xml:space="preserve">Funktionen </w:t>
      </w:r>
      <w:r w:rsidR="00496173" w:rsidRPr="009C1E51">
        <w:rPr>
          <w:rFonts w:ascii="Arial" w:hAnsi="Arial" w:cs="Arial"/>
          <w:color w:val="000000" w:themeColor="text1"/>
          <w:spacing w:val="7"/>
          <w:sz w:val="21"/>
          <w:szCs w:val="21"/>
        </w:rPr>
        <w:t xml:space="preserve">wie Beleuchtung oder Raumtemperatur </w:t>
      </w:r>
      <w:r w:rsidR="0053605C">
        <w:rPr>
          <w:rFonts w:ascii="Arial" w:hAnsi="Arial" w:cs="Arial"/>
          <w:color w:val="000000" w:themeColor="text1"/>
          <w:spacing w:val="7"/>
          <w:sz w:val="21"/>
          <w:szCs w:val="21"/>
        </w:rPr>
        <w:t xml:space="preserve">können </w:t>
      </w:r>
      <w:r w:rsidR="00496173" w:rsidRPr="009C1E51">
        <w:rPr>
          <w:rFonts w:ascii="Arial" w:hAnsi="Arial" w:cs="Arial"/>
          <w:color w:val="000000" w:themeColor="text1"/>
          <w:spacing w:val="7"/>
          <w:sz w:val="21"/>
          <w:szCs w:val="21"/>
        </w:rPr>
        <w:t>bedarfsgerecht auf die Anwesenheit im Raum reagieren.</w:t>
      </w:r>
      <w:r w:rsidR="00F83D30">
        <w:rPr>
          <w:rFonts w:ascii="Arial" w:hAnsi="Arial" w:cs="Arial"/>
          <w:color w:val="000000" w:themeColor="text1"/>
          <w:spacing w:val="7"/>
          <w:sz w:val="21"/>
          <w:szCs w:val="21"/>
        </w:rPr>
        <w:t xml:space="preserve"> Auch kann</w:t>
      </w:r>
      <w:r w:rsidR="00512345" w:rsidRPr="009C1E51">
        <w:rPr>
          <w:rFonts w:ascii="Arial" w:hAnsi="Arial" w:cs="Arial"/>
          <w:color w:val="000000" w:themeColor="text1"/>
          <w:spacing w:val="7"/>
          <w:sz w:val="21"/>
          <w:szCs w:val="21"/>
        </w:rPr>
        <w:t xml:space="preserve"> </w:t>
      </w:r>
      <w:r w:rsidR="00F83D30">
        <w:rPr>
          <w:rFonts w:ascii="Arial" w:hAnsi="Arial" w:cs="Arial"/>
          <w:color w:val="000000" w:themeColor="text1"/>
          <w:spacing w:val="7"/>
          <w:sz w:val="21"/>
          <w:szCs w:val="21"/>
        </w:rPr>
        <w:t>d</w:t>
      </w:r>
      <w:r w:rsidR="00512345" w:rsidRPr="009C1E51">
        <w:rPr>
          <w:rFonts w:ascii="Arial" w:hAnsi="Arial" w:cs="Arial"/>
          <w:color w:val="000000" w:themeColor="text1"/>
          <w:spacing w:val="7"/>
          <w:sz w:val="21"/>
          <w:szCs w:val="21"/>
        </w:rPr>
        <w:t xml:space="preserve">ie </w:t>
      </w:r>
      <w:r w:rsidR="008307A0" w:rsidRPr="009C1E51">
        <w:rPr>
          <w:rFonts w:ascii="Arial" w:hAnsi="Arial" w:cs="Arial"/>
          <w:color w:val="000000" w:themeColor="text1"/>
          <w:spacing w:val="7"/>
          <w:sz w:val="21"/>
          <w:szCs w:val="21"/>
        </w:rPr>
        <w:t xml:space="preserve">Lüftung abhängig von der </w:t>
      </w:r>
      <w:r w:rsidR="00674E07" w:rsidRPr="009C1E51">
        <w:rPr>
          <w:rFonts w:ascii="Arial" w:hAnsi="Arial" w:cs="Arial"/>
          <w:color w:val="000000" w:themeColor="text1"/>
          <w:spacing w:val="7"/>
          <w:sz w:val="21"/>
          <w:szCs w:val="21"/>
        </w:rPr>
        <w:t>L</w:t>
      </w:r>
      <w:r w:rsidR="008307A0" w:rsidRPr="009C1E51">
        <w:rPr>
          <w:rFonts w:ascii="Arial" w:hAnsi="Arial" w:cs="Arial"/>
          <w:color w:val="000000" w:themeColor="text1"/>
          <w:spacing w:val="7"/>
          <w:sz w:val="21"/>
          <w:szCs w:val="21"/>
        </w:rPr>
        <w:t xml:space="preserve">uftqualität </w:t>
      </w:r>
      <w:r w:rsidR="00F83D30">
        <w:rPr>
          <w:rFonts w:ascii="Arial" w:hAnsi="Arial" w:cs="Arial"/>
          <w:color w:val="000000" w:themeColor="text1"/>
          <w:spacing w:val="7"/>
          <w:sz w:val="21"/>
          <w:szCs w:val="21"/>
        </w:rPr>
        <w:t>ge</w:t>
      </w:r>
      <w:r w:rsidR="00E439D8">
        <w:rPr>
          <w:rFonts w:ascii="Arial" w:hAnsi="Arial" w:cs="Arial"/>
          <w:color w:val="000000" w:themeColor="text1"/>
          <w:spacing w:val="7"/>
          <w:sz w:val="21"/>
          <w:szCs w:val="21"/>
        </w:rPr>
        <w:t>steuer</w:t>
      </w:r>
      <w:r w:rsidR="00F83D30">
        <w:rPr>
          <w:rFonts w:ascii="Arial" w:hAnsi="Arial" w:cs="Arial"/>
          <w:color w:val="000000" w:themeColor="text1"/>
          <w:spacing w:val="7"/>
          <w:sz w:val="21"/>
          <w:szCs w:val="21"/>
        </w:rPr>
        <w:t>t werden</w:t>
      </w:r>
      <w:r w:rsidR="00313C8F" w:rsidRPr="009C1E51">
        <w:rPr>
          <w:rFonts w:ascii="Arial" w:hAnsi="Arial" w:cs="Arial"/>
          <w:color w:val="000000" w:themeColor="text1"/>
          <w:spacing w:val="7"/>
          <w:sz w:val="21"/>
          <w:szCs w:val="21"/>
        </w:rPr>
        <w:t xml:space="preserve">. </w:t>
      </w:r>
      <w:r w:rsidR="00F83D30">
        <w:rPr>
          <w:rFonts w:ascii="Arial" w:hAnsi="Arial" w:cs="Arial"/>
          <w:color w:val="000000" w:themeColor="text1"/>
          <w:spacing w:val="7"/>
          <w:sz w:val="21"/>
          <w:szCs w:val="21"/>
        </w:rPr>
        <w:t>Ist</w:t>
      </w:r>
      <w:r w:rsidR="00674E07">
        <w:rPr>
          <w:rFonts w:ascii="Arial" w:hAnsi="Arial" w:cs="Arial"/>
          <w:color w:val="000000" w:themeColor="text1"/>
          <w:spacing w:val="7"/>
          <w:sz w:val="21"/>
          <w:szCs w:val="21"/>
        </w:rPr>
        <w:t xml:space="preserve"> keine automatische </w:t>
      </w:r>
      <w:r w:rsidR="006745A7">
        <w:rPr>
          <w:rFonts w:ascii="Arial" w:hAnsi="Arial" w:cs="Arial"/>
          <w:color w:val="000000" w:themeColor="text1"/>
          <w:spacing w:val="7"/>
          <w:sz w:val="21"/>
          <w:szCs w:val="21"/>
        </w:rPr>
        <w:t>Lüftung</w:t>
      </w:r>
      <w:r w:rsidR="00681EE9">
        <w:rPr>
          <w:rFonts w:ascii="Arial" w:hAnsi="Arial" w:cs="Arial"/>
          <w:color w:val="000000" w:themeColor="text1"/>
          <w:spacing w:val="7"/>
          <w:sz w:val="21"/>
          <w:szCs w:val="21"/>
        </w:rPr>
        <w:t xml:space="preserve"> </w:t>
      </w:r>
      <w:r w:rsidR="00F83D30">
        <w:rPr>
          <w:rFonts w:ascii="Arial" w:hAnsi="Arial" w:cs="Arial"/>
          <w:color w:val="000000" w:themeColor="text1"/>
          <w:spacing w:val="7"/>
          <w:sz w:val="21"/>
          <w:szCs w:val="21"/>
        </w:rPr>
        <w:t>vorhanden</w:t>
      </w:r>
      <w:r w:rsidR="00674E07">
        <w:rPr>
          <w:rFonts w:ascii="Arial" w:hAnsi="Arial" w:cs="Arial"/>
          <w:color w:val="000000" w:themeColor="text1"/>
          <w:spacing w:val="7"/>
          <w:sz w:val="21"/>
          <w:szCs w:val="21"/>
        </w:rPr>
        <w:t>,</w:t>
      </w:r>
      <w:r w:rsidR="004A1474">
        <w:rPr>
          <w:rFonts w:ascii="Arial" w:hAnsi="Arial" w:cs="Arial"/>
          <w:color w:val="000000" w:themeColor="text1"/>
          <w:spacing w:val="7"/>
          <w:sz w:val="21"/>
          <w:szCs w:val="21"/>
        </w:rPr>
        <w:t xml:space="preserve"> lassen sich</w:t>
      </w:r>
      <w:r w:rsidR="00674E07">
        <w:rPr>
          <w:rFonts w:ascii="Arial" w:hAnsi="Arial" w:cs="Arial"/>
          <w:color w:val="000000" w:themeColor="text1"/>
          <w:spacing w:val="7"/>
          <w:sz w:val="21"/>
          <w:szCs w:val="21"/>
        </w:rPr>
        <w:t xml:space="preserve"> </w:t>
      </w:r>
      <w:r w:rsidR="006745A7">
        <w:rPr>
          <w:rFonts w:ascii="Arial" w:hAnsi="Arial" w:cs="Arial"/>
          <w:color w:val="000000" w:themeColor="text1"/>
          <w:spacing w:val="7"/>
          <w:sz w:val="21"/>
          <w:szCs w:val="21"/>
        </w:rPr>
        <w:t>die LEDs des</w:t>
      </w:r>
      <w:r w:rsidR="00C645B8">
        <w:rPr>
          <w:rFonts w:ascii="Arial" w:hAnsi="Arial" w:cs="Arial"/>
          <w:color w:val="000000" w:themeColor="text1"/>
          <w:spacing w:val="7"/>
          <w:sz w:val="21"/>
          <w:szCs w:val="21"/>
        </w:rPr>
        <w:t xml:space="preserve"> </w:t>
      </w:r>
      <w:r w:rsidR="00C645B8" w:rsidRPr="00C1753B">
        <w:rPr>
          <w:rFonts w:ascii="Arial" w:hAnsi="Arial" w:cs="Arial"/>
          <w:color w:val="000000"/>
          <w:spacing w:val="7"/>
          <w:sz w:val="21"/>
          <w:szCs w:val="21"/>
        </w:rPr>
        <w:t>Tastsensor</w:t>
      </w:r>
      <w:r w:rsidR="00E439D8">
        <w:rPr>
          <w:rFonts w:ascii="Arial" w:hAnsi="Arial" w:cs="Arial"/>
          <w:color w:val="000000"/>
          <w:spacing w:val="7"/>
          <w:sz w:val="21"/>
          <w:szCs w:val="21"/>
        </w:rPr>
        <w:t>s</w:t>
      </w:r>
      <w:r w:rsidR="006745A7">
        <w:rPr>
          <w:rFonts w:ascii="Arial" w:hAnsi="Arial" w:cs="Arial"/>
          <w:color w:val="000000" w:themeColor="text1"/>
          <w:spacing w:val="7"/>
          <w:sz w:val="21"/>
          <w:szCs w:val="21"/>
        </w:rPr>
        <w:t xml:space="preserve"> </w:t>
      </w:r>
      <w:r w:rsidR="00674E07">
        <w:rPr>
          <w:rFonts w:ascii="Arial" w:hAnsi="Arial" w:cs="Arial"/>
          <w:color w:val="000000" w:themeColor="text1"/>
          <w:spacing w:val="7"/>
          <w:sz w:val="21"/>
          <w:szCs w:val="21"/>
        </w:rPr>
        <w:t>als Luftqualitätsampel parametrieren</w:t>
      </w:r>
      <w:r w:rsidR="008E2A17">
        <w:rPr>
          <w:rFonts w:ascii="Arial" w:hAnsi="Arial" w:cs="Arial"/>
          <w:color w:val="000000" w:themeColor="text1"/>
          <w:spacing w:val="7"/>
          <w:sz w:val="21"/>
          <w:szCs w:val="21"/>
        </w:rPr>
        <w:t xml:space="preserve">. Sie können so bei der Entscheidung helfen, wann </w:t>
      </w:r>
      <w:r w:rsidR="00C645B8">
        <w:rPr>
          <w:rFonts w:ascii="Arial" w:hAnsi="Arial" w:cs="Arial"/>
          <w:color w:val="000000" w:themeColor="text1"/>
          <w:spacing w:val="7"/>
          <w:sz w:val="21"/>
          <w:szCs w:val="21"/>
        </w:rPr>
        <w:t xml:space="preserve">manuell </w:t>
      </w:r>
      <w:r w:rsidR="006745A7">
        <w:rPr>
          <w:rFonts w:ascii="Arial" w:hAnsi="Arial" w:cs="Arial"/>
          <w:color w:val="000000" w:themeColor="text1"/>
          <w:spacing w:val="7"/>
          <w:sz w:val="21"/>
          <w:szCs w:val="21"/>
        </w:rPr>
        <w:t>gelüftet werden sollte.</w:t>
      </w:r>
      <w:r w:rsidR="004809E9">
        <w:rPr>
          <w:rFonts w:ascii="Arial" w:hAnsi="Arial" w:cs="Arial"/>
          <w:color w:val="000000" w:themeColor="text1"/>
          <w:spacing w:val="7"/>
          <w:sz w:val="21"/>
          <w:szCs w:val="21"/>
        </w:rPr>
        <w:t xml:space="preserve"> </w:t>
      </w:r>
      <w:r w:rsidR="002A0AC4">
        <w:rPr>
          <w:rFonts w:ascii="Arial" w:hAnsi="Arial" w:cs="Arial"/>
          <w:color w:val="000000" w:themeColor="text1"/>
          <w:spacing w:val="7"/>
          <w:sz w:val="21"/>
          <w:szCs w:val="21"/>
        </w:rPr>
        <w:t xml:space="preserve">Das alles wird mit einem einzigen Gerät möglich – ohne </w:t>
      </w:r>
      <w:r w:rsidR="00191287">
        <w:rPr>
          <w:rFonts w:ascii="Arial" w:hAnsi="Arial" w:cs="Arial"/>
          <w:color w:val="000000" w:themeColor="text1"/>
          <w:spacing w:val="7"/>
          <w:sz w:val="21"/>
          <w:szCs w:val="21"/>
        </w:rPr>
        <w:t xml:space="preserve">weitere, </w:t>
      </w:r>
      <w:r w:rsidR="002A0AC4">
        <w:rPr>
          <w:rFonts w:ascii="Arial" w:hAnsi="Arial" w:cs="Arial"/>
          <w:color w:val="000000" w:themeColor="text1"/>
          <w:spacing w:val="7"/>
          <w:sz w:val="21"/>
          <w:szCs w:val="21"/>
        </w:rPr>
        <w:t>separat</w:t>
      </w:r>
      <w:r w:rsidR="00191287">
        <w:rPr>
          <w:rFonts w:ascii="Arial" w:hAnsi="Arial" w:cs="Arial"/>
          <w:color w:val="000000" w:themeColor="text1"/>
          <w:spacing w:val="7"/>
          <w:sz w:val="21"/>
          <w:szCs w:val="21"/>
        </w:rPr>
        <w:t>e</w:t>
      </w:r>
      <w:r w:rsidR="002A0AC4">
        <w:rPr>
          <w:rFonts w:ascii="Arial" w:hAnsi="Arial" w:cs="Arial"/>
          <w:color w:val="000000" w:themeColor="text1"/>
          <w:spacing w:val="7"/>
          <w:sz w:val="21"/>
          <w:szCs w:val="21"/>
        </w:rPr>
        <w:t xml:space="preserve"> Präsenzmelder oder Luftqualitätssensoren im Raum.</w:t>
      </w:r>
    </w:p>
    <w:p w14:paraId="6EEF3E0C" w14:textId="77777777" w:rsidR="00C53195" w:rsidRDefault="00C53195" w:rsidP="007156F6">
      <w:pPr>
        <w:shd w:val="clear" w:color="auto" w:fill="FFFFFF"/>
        <w:spacing w:line="284" w:lineRule="exact"/>
        <w:rPr>
          <w:rFonts w:ascii="Arial" w:hAnsi="Arial" w:cs="Arial"/>
          <w:color w:val="000000" w:themeColor="text1"/>
          <w:spacing w:val="7"/>
          <w:sz w:val="21"/>
          <w:szCs w:val="21"/>
        </w:rPr>
      </w:pPr>
    </w:p>
    <w:p w14:paraId="1D45DD0C" w14:textId="255C9330" w:rsidR="00C53195" w:rsidRDefault="001874D7" w:rsidP="007156F6">
      <w:pPr>
        <w:shd w:val="clear" w:color="auto" w:fill="FFFFFF"/>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t>De</w:t>
      </w:r>
      <w:r w:rsidR="00B57BC8">
        <w:rPr>
          <w:rFonts w:ascii="Arial" w:hAnsi="Arial" w:cs="Arial"/>
          <w:color w:val="000000" w:themeColor="text1"/>
          <w:spacing w:val="7"/>
          <w:sz w:val="21"/>
          <w:szCs w:val="21"/>
        </w:rPr>
        <w:t>r</w:t>
      </w:r>
      <w:r>
        <w:rPr>
          <w:rFonts w:ascii="Arial" w:hAnsi="Arial" w:cs="Arial"/>
          <w:color w:val="000000" w:themeColor="text1"/>
          <w:spacing w:val="7"/>
          <w:sz w:val="21"/>
          <w:szCs w:val="21"/>
        </w:rPr>
        <w:t xml:space="preserve"> </w:t>
      </w:r>
      <w:r w:rsidR="00F83D30">
        <w:rPr>
          <w:rFonts w:ascii="Arial" w:hAnsi="Arial" w:cs="Arial"/>
          <w:color w:val="000000" w:themeColor="text1"/>
          <w:spacing w:val="7"/>
          <w:sz w:val="21"/>
          <w:szCs w:val="21"/>
        </w:rPr>
        <w:t xml:space="preserve">neue Gira </w:t>
      </w:r>
      <w:r w:rsidR="00F83D30" w:rsidRPr="00C1753B">
        <w:rPr>
          <w:rFonts w:ascii="Arial" w:hAnsi="Arial" w:cs="Arial"/>
          <w:color w:val="000000"/>
          <w:spacing w:val="7"/>
          <w:sz w:val="21"/>
          <w:szCs w:val="21"/>
        </w:rPr>
        <w:t xml:space="preserve">Tastsensor 4.55 </w:t>
      </w:r>
      <w:proofErr w:type="spellStart"/>
      <w:r w:rsidR="00F83D30" w:rsidRPr="00C1753B">
        <w:rPr>
          <w:rFonts w:ascii="Arial" w:hAnsi="Arial" w:cs="Arial"/>
          <w:color w:val="000000"/>
          <w:spacing w:val="7"/>
          <w:sz w:val="21"/>
          <w:szCs w:val="21"/>
        </w:rPr>
        <w:t>Detect</w:t>
      </w:r>
      <w:proofErr w:type="spellEnd"/>
      <w:r w:rsidR="00C53195">
        <w:rPr>
          <w:rFonts w:ascii="Arial" w:hAnsi="Arial" w:cs="Arial"/>
          <w:color w:val="000000" w:themeColor="text1"/>
          <w:spacing w:val="7"/>
          <w:sz w:val="21"/>
          <w:szCs w:val="21"/>
        </w:rPr>
        <w:t xml:space="preserve"> ist als 1fach-, 2fach- und 3fach-Ausführung erhältlich und mit </w:t>
      </w:r>
      <w:r w:rsidR="00DA444F">
        <w:rPr>
          <w:rFonts w:ascii="Arial" w:hAnsi="Arial" w:cs="Arial"/>
          <w:color w:val="000000" w:themeColor="text1"/>
          <w:spacing w:val="7"/>
          <w:sz w:val="21"/>
          <w:szCs w:val="21"/>
        </w:rPr>
        <w:t>d</w:t>
      </w:r>
      <w:r w:rsidR="00C53195">
        <w:rPr>
          <w:rFonts w:ascii="Arial" w:hAnsi="Arial" w:cs="Arial"/>
          <w:color w:val="000000" w:themeColor="text1"/>
          <w:spacing w:val="7"/>
          <w:sz w:val="21"/>
          <w:szCs w:val="21"/>
        </w:rPr>
        <w:t>en Farbvarianten des Gira System 55 kombinierbar</w:t>
      </w:r>
      <w:r w:rsidR="004F0D3A">
        <w:rPr>
          <w:rFonts w:ascii="Arial" w:hAnsi="Arial" w:cs="Arial"/>
          <w:color w:val="000000" w:themeColor="text1"/>
          <w:spacing w:val="7"/>
          <w:sz w:val="21"/>
          <w:szCs w:val="21"/>
        </w:rPr>
        <w:t xml:space="preserve"> – ausgenommen Edelstahl</w:t>
      </w:r>
      <w:r w:rsidR="00C53195">
        <w:rPr>
          <w:rFonts w:ascii="Arial" w:hAnsi="Arial" w:cs="Arial"/>
          <w:color w:val="000000" w:themeColor="text1"/>
          <w:spacing w:val="7"/>
          <w:sz w:val="21"/>
          <w:szCs w:val="21"/>
        </w:rPr>
        <w:t xml:space="preserve">. </w:t>
      </w:r>
      <w:r w:rsidR="00447A72">
        <w:rPr>
          <w:rFonts w:ascii="Arial" w:hAnsi="Arial" w:cs="Arial"/>
          <w:color w:val="000000" w:themeColor="text1"/>
          <w:spacing w:val="7"/>
          <w:sz w:val="21"/>
          <w:szCs w:val="21"/>
        </w:rPr>
        <w:t xml:space="preserve">Für eine geschützte Kommunikation im </w:t>
      </w:r>
      <w:proofErr w:type="gramStart"/>
      <w:r w:rsidR="00447A72">
        <w:rPr>
          <w:rFonts w:ascii="Arial" w:hAnsi="Arial" w:cs="Arial"/>
          <w:color w:val="000000" w:themeColor="text1"/>
          <w:spacing w:val="7"/>
          <w:sz w:val="21"/>
          <w:szCs w:val="21"/>
        </w:rPr>
        <w:t>KNX System</w:t>
      </w:r>
      <w:proofErr w:type="gramEnd"/>
      <w:r w:rsidR="00447A72">
        <w:rPr>
          <w:rFonts w:ascii="Arial" w:hAnsi="Arial" w:cs="Arial"/>
          <w:color w:val="000000" w:themeColor="text1"/>
          <w:spacing w:val="7"/>
          <w:sz w:val="21"/>
          <w:szCs w:val="21"/>
        </w:rPr>
        <w:t xml:space="preserve"> </w:t>
      </w:r>
      <w:r w:rsidR="00DB1099">
        <w:rPr>
          <w:rFonts w:ascii="Arial" w:hAnsi="Arial" w:cs="Arial"/>
          <w:color w:val="000000" w:themeColor="text1"/>
          <w:spacing w:val="7"/>
          <w:sz w:val="21"/>
          <w:szCs w:val="21"/>
        </w:rPr>
        <w:t>wird</w:t>
      </w:r>
      <w:r w:rsidR="00447A72">
        <w:rPr>
          <w:rFonts w:ascii="Arial" w:hAnsi="Arial" w:cs="Arial"/>
          <w:color w:val="000000" w:themeColor="text1"/>
          <w:spacing w:val="7"/>
          <w:sz w:val="21"/>
          <w:szCs w:val="21"/>
        </w:rPr>
        <w:t xml:space="preserve"> KNX Secure</w:t>
      </w:r>
      <w:r w:rsidR="00DB1099">
        <w:rPr>
          <w:rFonts w:ascii="Arial" w:hAnsi="Arial" w:cs="Arial"/>
          <w:color w:val="000000" w:themeColor="text1"/>
          <w:spacing w:val="7"/>
          <w:sz w:val="21"/>
          <w:szCs w:val="21"/>
        </w:rPr>
        <w:t xml:space="preserve"> unterstützt.</w:t>
      </w:r>
    </w:p>
    <w:p w14:paraId="56AEC882" w14:textId="528A2E2F" w:rsidR="006E235F" w:rsidRDefault="006E235F" w:rsidP="007156F6">
      <w:pPr>
        <w:shd w:val="clear" w:color="auto" w:fill="FFFFFF"/>
        <w:spacing w:line="284" w:lineRule="exact"/>
        <w:rPr>
          <w:rFonts w:ascii="Arial" w:hAnsi="Arial" w:cs="Arial"/>
          <w:color w:val="000000" w:themeColor="text1"/>
          <w:spacing w:val="7"/>
          <w:sz w:val="21"/>
          <w:szCs w:val="21"/>
        </w:rPr>
      </w:pPr>
    </w:p>
    <w:p w14:paraId="6110EF47" w14:textId="39ED7B6F" w:rsidR="00A96EBA" w:rsidRDefault="007B5FB2" w:rsidP="006C1D9F">
      <w:pPr>
        <w:spacing w:line="284" w:lineRule="auto"/>
        <w:rPr>
          <w:rFonts w:ascii="Arial" w:hAnsi="Arial" w:cs="Arial"/>
          <w:color w:val="000000"/>
          <w:spacing w:val="7"/>
          <w:sz w:val="21"/>
          <w:szCs w:val="21"/>
        </w:rPr>
      </w:pPr>
      <w:r>
        <w:rPr>
          <w:rFonts w:ascii="Arial" w:hAnsi="Arial" w:cs="Arial"/>
          <w:color w:val="000000"/>
          <w:spacing w:val="7"/>
          <w:sz w:val="21"/>
          <w:szCs w:val="21"/>
        </w:rPr>
        <w:t>Weitere</w:t>
      </w:r>
      <w:r w:rsidR="00D947FF" w:rsidRPr="00D947FF">
        <w:rPr>
          <w:rFonts w:ascii="Arial" w:hAnsi="Arial" w:cs="Arial"/>
          <w:color w:val="000000"/>
          <w:spacing w:val="7"/>
          <w:sz w:val="21"/>
          <w:szCs w:val="21"/>
        </w:rPr>
        <w:t xml:space="preserve"> </w:t>
      </w:r>
      <w:r w:rsidR="00D947FF">
        <w:rPr>
          <w:rFonts w:ascii="Arial" w:hAnsi="Arial" w:cs="Arial"/>
          <w:color w:val="000000"/>
          <w:spacing w:val="7"/>
          <w:sz w:val="21"/>
          <w:szCs w:val="21"/>
        </w:rPr>
        <w:t>Informationen</w:t>
      </w:r>
      <w:r w:rsidR="006C1D9F">
        <w:rPr>
          <w:rFonts w:ascii="Arial" w:hAnsi="Arial" w:cs="Arial"/>
          <w:color w:val="000000"/>
          <w:spacing w:val="7"/>
          <w:sz w:val="21"/>
          <w:szCs w:val="21"/>
        </w:rPr>
        <w:t xml:space="preserve"> </w:t>
      </w:r>
      <w:r w:rsidR="00A25533">
        <w:rPr>
          <w:rFonts w:ascii="Arial" w:hAnsi="Arial" w:cs="Arial"/>
          <w:color w:val="000000"/>
          <w:spacing w:val="7"/>
          <w:sz w:val="21"/>
          <w:szCs w:val="21"/>
        </w:rPr>
        <w:t xml:space="preserve">gibt es </w:t>
      </w:r>
      <w:r w:rsidR="000A4B56" w:rsidRPr="000A4B56">
        <w:rPr>
          <w:rFonts w:ascii="Arial" w:hAnsi="Arial" w:cs="Arial"/>
          <w:color w:val="000000"/>
          <w:spacing w:val="7"/>
          <w:sz w:val="21"/>
          <w:szCs w:val="21"/>
        </w:rPr>
        <w:t>unter</w:t>
      </w:r>
      <w:r w:rsidR="00744766">
        <w:rPr>
          <w:rFonts w:ascii="Arial" w:hAnsi="Arial" w:cs="Arial"/>
          <w:color w:val="000000"/>
          <w:spacing w:val="7"/>
          <w:sz w:val="21"/>
          <w:szCs w:val="21"/>
        </w:rPr>
        <w:t xml:space="preserve"> </w:t>
      </w:r>
      <w:hyperlink r:id="rId9" w:history="1">
        <w:r w:rsidR="00744766" w:rsidRPr="00644734">
          <w:rPr>
            <w:rStyle w:val="Hyperlink"/>
            <w:rFonts w:ascii="Arial" w:hAnsi="Arial" w:cs="Arial"/>
            <w:spacing w:val="7"/>
            <w:sz w:val="21"/>
            <w:szCs w:val="21"/>
          </w:rPr>
          <w:t>par</w:t>
        </w:r>
        <w:r w:rsidR="00644734" w:rsidRPr="00644734">
          <w:rPr>
            <w:rStyle w:val="Hyperlink"/>
            <w:rFonts w:ascii="Arial" w:hAnsi="Arial" w:cs="Arial"/>
            <w:spacing w:val="7"/>
            <w:sz w:val="21"/>
            <w:szCs w:val="21"/>
          </w:rPr>
          <w:t>tner.gira.de</w:t>
        </w:r>
      </w:hyperlink>
      <w:r w:rsidR="00644734">
        <w:rPr>
          <w:rFonts w:ascii="Arial" w:hAnsi="Arial" w:cs="Arial"/>
          <w:color w:val="000000"/>
          <w:spacing w:val="7"/>
          <w:sz w:val="21"/>
          <w:szCs w:val="21"/>
        </w:rPr>
        <w:t>.</w:t>
      </w:r>
    </w:p>
    <w:bookmarkEnd w:id="5"/>
    <w:bookmarkEnd w:id="6"/>
    <w:p w14:paraId="06EB2B1B" w14:textId="77777777" w:rsidR="00B3339D" w:rsidRDefault="00B3339D" w:rsidP="00C41DC0">
      <w:pPr>
        <w:spacing w:line="284" w:lineRule="exact"/>
        <w:rPr>
          <w:rFonts w:ascii="Arial" w:hAnsi="Arial" w:cs="Arial"/>
          <w:color w:val="000000"/>
          <w:spacing w:val="7"/>
          <w:sz w:val="21"/>
          <w:szCs w:val="21"/>
        </w:rPr>
      </w:pPr>
    </w:p>
    <w:p w14:paraId="0B6EECB3" w14:textId="77777777" w:rsidR="000B6BFF" w:rsidRDefault="000B6BFF" w:rsidP="00C41DC0">
      <w:pPr>
        <w:spacing w:line="284" w:lineRule="exact"/>
        <w:rPr>
          <w:rFonts w:ascii="Arial" w:hAnsi="Arial" w:cs="Arial"/>
          <w:color w:val="000000"/>
          <w:spacing w:val="7"/>
          <w:sz w:val="21"/>
          <w:szCs w:val="21"/>
        </w:rPr>
      </w:pPr>
    </w:p>
    <w:p w14:paraId="7E701758" w14:textId="7952A512" w:rsidR="00E56314" w:rsidRPr="0088173F" w:rsidRDefault="000839C1" w:rsidP="0088173F">
      <w:pPr>
        <w:spacing w:line="284" w:lineRule="exact"/>
        <w:jc w:val="center"/>
        <w:rPr>
          <w:rFonts w:ascii="Arial" w:hAnsi="Arial" w:cs="Arial"/>
          <w:spacing w:val="7"/>
          <w:sz w:val="21"/>
          <w:szCs w:val="21"/>
        </w:rPr>
      </w:pPr>
      <w:r>
        <w:rPr>
          <w:rFonts w:ascii="Arial" w:hAnsi="Arial" w:cs="Arial"/>
          <w:spacing w:val="7"/>
          <w:sz w:val="21"/>
          <w:szCs w:val="21"/>
        </w:rPr>
        <w:lastRenderedPageBreak/>
        <w:t>***</w:t>
      </w:r>
    </w:p>
    <w:p w14:paraId="7428D4CC" w14:textId="2CCE6138" w:rsidR="00E56314" w:rsidRPr="00EA1978" w:rsidRDefault="004D0C7D" w:rsidP="00C41DC0">
      <w:pPr>
        <w:rPr>
          <w:rFonts w:ascii="Arial" w:hAnsi="Arial" w:cs="Arial"/>
          <w:bCs/>
          <w:color w:val="000000"/>
          <w:spacing w:val="7"/>
          <w:sz w:val="21"/>
          <w:szCs w:val="21"/>
          <w:u w:val="single"/>
        </w:rPr>
      </w:pPr>
      <w:r w:rsidRPr="00EA1978">
        <w:rPr>
          <w:rFonts w:ascii="Arial" w:hAnsi="Arial" w:cs="Arial"/>
          <w:bCs/>
          <w:noProof/>
          <w:color w:val="000000"/>
          <w:spacing w:val="7"/>
          <w:sz w:val="21"/>
          <w:szCs w:val="21"/>
        </w:rPr>
        <w:drawing>
          <wp:inline distT="0" distB="0" distL="0" distR="0" wp14:anchorId="087B233B" wp14:editId="6D79FFFA">
            <wp:extent cx="3598333" cy="2436370"/>
            <wp:effectExtent l="0" t="0" r="0" b="2540"/>
            <wp:docPr id="175591175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11755" name="Grafik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7728" cy="2490127"/>
                    </a:xfrm>
                    <a:prstGeom prst="rect">
                      <a:avLst/>
                    </a:prstGeom>
                  </pic:spPr>
                </pic:pic>
              </a:graphicData>
            </a:graphic>
          </wp:inline>
        </w:drawing>
      </w:r>
    </w:p>
    <w:p w14:paraId="156C7415" w14:textId="2E093405" w:rsidR="00C41DC0" w:rsidRDefault="00C41DC0" w:rsidP="00C41DC0">
      <w:pPr>
        <w:rPr>
          <w:rFonts w:ascii="Arial" w:hAnsi="Arial" w:cs="Arial"/>
          <w:bCs/>
          <w:color w:val="000000"/>
          <w:spacing w:val="7"/>
          <w:sz w:val="21"/>
          <w:szCs w:val="21"/>
          <w:u w:val="single"/>
        </w:rPr>
      </w:pPr>
      <w:r>
        <w:rPr>
          <w:rFonts w:ascii="Arial" w:hAnsi="Arial" w:cs="Arial"/>
          <w:bCs/>
          <w:color w:val="000000"/>
          <w:spacing w:val="7"/>
          <w:sz w:val="21"/>
          <w:szCs w:val="21"/>
          <w:u w:val="single"/>
        </w:rPr>
        <w:t>Bildunterschrift</w:t>
      </w:r>
    </w:p>
    <w:p w14:paraId="711B3F72" w14:textId="2F82BD4E" w:rsidR="00E56314" w:rsidRDefault="00EC31CA" w:rsidP="001A725F">
      <w:pPr>
        <w:shd w:val="clear" w:color="auto" w:fill="FFFFFF" w:themeFill="background1"/>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t xml:space="preserve">Der Gira Tastsensor 4.55 </w:t>
      </w:r>
      <w:proofErr w:type="spellStart"/>
      <w:r>
        <w:rPr>
          <w:rFonts w:ascii="Arial" w:hAnsi="Arial" w:cs="Arial"/>
          <w:color w:val="000000" w:themeColor="text1"/>
          <w:spacing w:val="7"/>
          <w:sz w:val="21"/>
          <w:szCs w:val="21"/>
        </w:rPr>
        <w:t>Detect</w:t>
      </w:r>
      <w:proofErr w:type="spellEnd"/>
      <w:r>
        <w:rPr>
          <w:rFonts w:ascii="Arial" w:hAnsi="Arial" w:cs="Arial"/>
          <w:color w:val="000000" w:themeColor="text1"/>
          <w:spacing w:val="7"/>
          <w:sz w:val="21"/>
          <w:szCs w:val="21"/>
        </w:rPr>
        <w:t xml:space="preserve"> </w:t>
      </w:r>
      <w:r w:rsidR="00404809">
        <w:rPr>
          <w:rFonts w:ascii="Arial" w:hAnsi="Arial" w:cs="Arial"/>
          <w:color w:val="000000" w:themeColor="text1"/>
          <w:spacing w:val="7"/>
          <w:sz w:val="21"/>
          <w:szCs w:val="21"/>
        </w:rPr>
        <w:t xml:space="preserve">kombiniert </w:t>
      </w:r>
      <w:r>
        <w:rPr>
          <w:rFonts w:ascii="Arial" w:hAnsi="Arial" w:cs="Arial"/>
          <w:color w:val="000000" w:themeColor="text1"/>
          <w:spacing w:val="7"/>
          <w:sz w:val="21"/>
          <w:szCs w:val="21"/>
        </w:rPr>
        <w:t>Bedienung</w:t>
      </w:r>
      <w:r w:rsidR="00404809">
        <w:rPr>
          <w:rFonts w:ascii="Arial" w:hAnsi="Arial" w:cs="Arial"/>
          <w:color w:val="000000" w:themeColor="text1"/>
          <w:spacing w:val="7"/>
          <w:sz w:val="21"/>
          <w:szCs w:val="21"/>
        </w:rPr>
        <w:t xml:space="preserve"> und präzise Präsenzerkennung mit integrierter </w:t>
      </w:r>
      <w:proofErr w:type="spellStart"/>
      <w:r w:rsidR="00404809">
        <w:rPr>
          <w:rFonts w:ascii="Arial" w:hAnsi="Arial" w:cs="Arial"/>
          <w:color w:val="000000" w:themeColor="text1"/>
          <w:spacing w:val="7"/>
          <w:sz w:val="21"/>
          <w:szCs w:val="21"/>
        </w:rPr>
        <w:t>Luftqualitätssensorik</w:t>
      </w:r>
      <w:proofErr w:type="spellEnd"/>
      <w:r w:rsidR="00404809">
        <w:rPr>
          <w:rFonts w:ascii="Arial" w:hAnsi="Arial" w:cs="Arial"/>
          <w:color w:val="000000" w:themeColor="text1"/>
          <w:spacing w:val="7"/>
          <w:sz w:val="21"/>
          <w:szCs w:val="21"/>
        </w:rPr>
        <w:t xml:space="preserve"> in einem </w:t>
      </w:r>
      <w:proofErr w:type="gramStart"/>
      <w:r w:rsidR="00404809">
        <w:rPr>
          <w:rFonts w:ascii="Arial" w:hAnsi="Arial" w:cs="Arial"/>
          <w:color w:val="000000" w:themeColor="text1"/>
          <w:spacing w:val="7"/>
          <w:sz w:val="21"/>
          <w:szCs w:val="21"/>
        </w:rPr>
        <w:t>KNX Gerät</w:t>
      </w:r>
      <w:proofErr w:type="gramEnd"/>
      <w:r w:rsidR="00404809">
        <w:rPr>
          <w:rFonts w:ascii="Arial" w:hAnsi="Arial" w:cs="Arial"/>
          <w:color w:val="000000" w:themeColor="text1"/>
          <w:spacing w:val="7"/>
          <w:sz w:val="21"/>
          <w:szCs w:val="21"/>
        </w:rPr>
        <w:t>.</w:t>
      </w:r>
      <w:r>
        <w:rPr>
          <w:rFonts w:ascii="Arial" w:hAnsi="Arial" w:cs="Arial"/>
          <w:color w:val="000000" w:themeColor="text1"/>
          <w:spacing w:val="7"/>
          <w:sz w:val="21"/>
          <w:szCs w:val="21"/>
        </w:rPr>
        <w:t xml:space="preserve"> </w:t>
      </w:r>
      <w:r w:rsidR="00346206" w:rsidRPr="00346206">
        <w:rPr>
          <w:rFonts w:ascii="Arial" w:hAnsi="Arial" w:cs="Arial"/>
          <w:color w:val="000000" w:themeColor="text1"/>
          <w:spacing w:val="7"/>
          <w:sz w:val="21"/>
          <w:szCs w:val="21"/>
        </w:rPr>
        <w:t>(Foto: Gira)</w:t>
      </w:r>
    </w:p>
    <w:p w14:paraId="56C771C9" w14:textId="77777777" w:rsidR="00E56314" w:rsidRDefault="00E56314" w:rsidP="001A725F">
      <w:pPr>
        <w:shd w:val="clear" w:color="auto" w:fill="FFFFFF" w:themeFill="background1"/>
        <w:spacing w:line="284" w:lineRule="exact"/>
        <w:rPr>
          <w:rStyle w:val="A2"/>
          <w:rFonts w:ascii="Arial" w:hAnsi="Arial" w:cs="Arial"/>
          <w:color w:val="auto"/>
          <w:spacing w:val="7"/>
          <w:sz w:val="21"/>
          <w:szCs w:val="21"/>
        </w:rPr>
      </w:pPr>
    </w:p>
    <w:p w14:paraId="5C19E324" w14:textId="77777777" w:rsidR="00DB1099" w:rsidRDefault="00DB1099" w:rsidP="001A725F">
      <w:pPr>
        <w:shd w:val="clear" w:color="auto" w:fill="FFFFFF" w:themeFill="background1"/>
        <w:spacing w:line="284" w:lineRule="exact"/>
        <w:rPr>
          <w:rStyle w:val="A2"/>
          <w:rFonts w:ascii="Arial" w:hAnsi="Arial" w:cs="Arial"/>
          <w:color w:val="auto"/>
          <w:spacing w:val="7"/>
          <w:sz w:val="21"/>
          <w:szCs w:val="21"/>
        </w:rPr>
      </w:pPr>
    </w:p>
    <w:p w14:paraId="0C3735AE" w14:textId="77777777" w:rsidR="00C41DC0" w:rsidRDefault="00C41DC0" w:rsidP="00C41DC0">
      <w:pPr>
        <w:spacing w:line="284" w:lineRule="exact"/>
        <w:jc w:val="center"/>
        <w:rPr>
          <w:rFonts w:ascii="Arial" w:hAnsi="Arial" w:cs="Arial"/>
          <w:spacing w:val="7"/>
          <w:sz w:val="21"/>
          <w:szCs w:val="21"/>
        </w:rPr>
      </w:pPr>
      <w:r>
        <w:rPr>
          <w:rFonts w:ascii="Arial" w:hAnsi="Arial" w:cs="Arial"/>
          <w:spacing w:val="7"/>
          <w:sz w:val="21"/>
          <w:szCs w:val="21"/>
        </w:rPr>
        <w:t>***</w:t>
      </w:r>
    </w:p>
    <w:p w14:paraId="79DDB4ED" w14:textId="77777777" w:rsidR="004713BC" w:rsidRDefault="004713BC" w:rsidP="00C41DC0">
      <w:pPr>
        <w:spacing w:line="284" w:lineRule="exact"/>
        <w:rPr>
          <w:rFonts w:ascii="Arial" w:hAnsi="Arial" w:cs="Arial"/>
          <w:spacing w:val="7"/>
          <w:sz w:val="21"/>
          <w:szCs w:val="21"/>
        </w:rPr>
      </w:pPr>
    </w:p>
    <w:p w14:paraId="1D5FFC03" w14:textId="77777777" w:rsidR="00C41DC0" w:rsidRPr="00254635" w:rsidRDefault="00C41DC0" w:rsidP="00C41DC0">
      <w:pPr>
        <w:spacing w:line="284" w:lineRule="exact"/>
        <w:rPr>
          <w:rFonts w:ascii="Arial" w:hAnsi="Arial" w:cs="Arial"/>
          <w:color w:val="000000"/>
          <w:sz w:val="18"/>
          <w:szCs w:val="18"/>
          <w:u w:val="single"/>
        </w:rPr>
      </w:pPr>
      <w:bookmarkStart w:id="7" w:name="OLE_LINK8"/>
      <w:r w:rsidRPr="00254635">
        <w:rPr>
          <w:rFonts w:ascii="Arial" w:hAnsi="Arial" w:cs="Arial"/>
          <w:color w:val="000000"/>
          <w:sz w:val="18"/>
          <w:szCs w:val="18"/>
          <w:u w:val="single"/>
        </w:rPr>
        <w:t xml:space="preserve">„Wir sind die mit den Schaltern …, aber auch noch so viel mehr“ </w:t>
      </w:r>
      <w:r w:rsidRPr="00254635">
        <w:rPr>
          <w:rStyle w:val="apple-converted-space"/>
          <w:rFonts w:ascii="Arial" w:hAnsi="Arial" w:cs="Arial"/>
          <w:color w:val="000000"/>
          <w:sz w:val="18"/>
          <w:szCs w:val="18"/>
          <w:u w:val="single"/>
        </w:rPr>
        <w:t xml:space="preserve">– </w:t>
      </w:r>
      <w:r w:rsidRPr="00254635">
        <w:rPr>
          <w:rFonts w:ascii="Arial" w:hAnsi="Arial" w:cs="Arial"/>
          <w:sz w:val="18"/>
          <w:szCs w:val="18"/>
          <w:u w:val="single"/>
        </w:rPr>
        <w:t>über Gira</w:t>
      </w:r>
    </w:p>
    <w:p w14:paraId="55E4A01A" w14:textId="1AA7FA4C" w:rsidR="00C41DC0" w:rsidRDefault="00C41DC0" w:rsidP="00C41DC0">
      <w:pPr>
        <w:spacing w:line="284" w:lineRule="exact"/>
        <w:rPr>
          <w:rFonts w:ascii="Arial" w:hAnsi="Arial" w:cs="Arial"/>
          <w:color w:val="000000"/>
          <w:sz w:val="18"/>
          <w:szCs w:val="18"/>
        </w:rPr>
      </w:pPr>
      <w:r w:rsidRPr="00254635">
        <w:rPr>
          <w:rFonts w:ascii="Arial" w:hAnsi="Arial" w:cs="Arial"/>
          <w:color w:val="000000"/>
          <w:sz w:val="18"/>
          <w:szCs w:val="18"/>
        </w:rPr>
        <w:t>Die Gira Giersiepen GmbH &amp; Co. KG (</w:t>
      </w:r>
      <w:hyperlink r:id="rId11" w:tgtFrame="_blank" w:history="1">
        <w:r w:rsidRPr="00254635">
          <w:rPr>
            <w:rStyle w:val="Hyperlink"/>
            <w:rFonts w:ascii="Arial" w:hAnsi="Arial" w:cs="Arial"/>
            <w:color w:val="3C61AA"/>
            <w:sz w:val="18"/>
            <w:szCs w:val="18"/>
          </w:rPr>
          <w:t>www.gira.de</w:t>
        </w:r>
      </w:hyperlink>
      <w:r w:rsidRPr="00254635">
        <w:rPr>
          <w:rFonts w:ascii="Arial" w:hAnsi="Arial" w:cs="Arial"/>
          <w:color w:val="000000"/>
          <w:sz w:val="18"/>
          <w:szCs w:val="18"/>
        </w:rPr>
        <w:t xml:space="preserve">) mit Sitz in </w:t>
      </w:r>
      <w:r w:rsidR="005C5D2E">
        <w:rPr>
          <w:rFonts w:ascii="Arial" w:hAnsi="Arial" w:cs="Arial"/>
          <w:color w:val="000000"/>
          <w:sz w:val="18"/>
          <w:szCs w:val="18"/>
        </w:rPr>
        <w:t xml:space="preserve">Radevormwald zählt zu den führenden Komplettanbietern intelligenter Systemlösungen für die elektrotechnische und vernetzte digitale Gebäudesteuerung. Mit seinen zahlreichen Entwicklungen prägt und beeinflusst das Familienunternehmen seit seiner Gründung im Sommer 1905 die Welt der Elektroinstallation und Gebäudesteuerung. Der zukunftsträchtigen Entwicklung zu intelligent vernetzten Smartbuilding-Systemen und zur Digitalisierung von Gebäuden hat Gira als Smartbuilding-Pionier der ersten Stunde mit vielfältigen Innovationen wie etwa dem Gira </w:t>
      </w:r>
      <w:proofErr w:type="spellStart"/>
      <w:r w:rsidR="005C5D2E">
        <w:rPr>
          <w:rFonts w:ascii="Arial" w:hAnsi="Arial" w:cs="Arial"/>
          <w:color w:val="000000"/>
          <w:sz w:val="18"/>
          <w:szCs w:val="18"/>
        </w:rPr>
        <w:t>HomeServer</w:t>
      </w:r>
      <w:proofErr w:type="spellEnd"/>
      <w:r w:rsidR="005C5D2E">
        <w:rPr>
          <w:rFonts w:ascii="Arial" w:hAnsi="Arial" w:cs="Arial"/>
          <w:color w:val="000000"/>
          <w:sz w:val="18"/>
          <w:szCs w:val="18"/>
        </w:rPr>
        <w:t xml:space="preserve"> von Beginn an maßgebliche Impulse gegeben. Dabei stehen Gira Produkte und Lösungen für deutsche Ingenieurskunst, für Qualität „Made in Germany“, für nachhaltige Prozesse bei ihrer Herstellung und einen möglichst umwelt- und ressourcenschonenden Betrieb, für Perfektion in Form und Funktion – vor allem aber dafür, dass sie den Menschen das Leben ein Stück einfacher, komfortabler und sicherer machen. Nicht umsonst finden Schalter, Steuerungs-, Kommunikations- und Sicherheitssysteme von Gira heute in rund 40 Ländern Anwendung, etwa in der Hamburger Elbphilharmonie, im Olympia-Stadion in Kiew, im Stephansdom in Wien und im Banyan Tree Hotel in Shanghai. Zur Gira Gruppe gehören darüber hinaus die Tochtergesellschaft </w:t>
      </w:r>
      <w:r w:rsidR="005C5D2E">
        <w:rPr>
          <w:rFonts w:ascii="Arial" w:hAnsi="Arial" w:cs="Arial"/>
          <w:color w:val="000000"/>
          <w:sz w:val="18"/>
          <w:szCs w:val="18"/>
        </w:rPr>
        <w:lastRenderedPageBreak/>
        <w:t xml:space="preserve">Stettler Kunststofftechnik in Burgwindheim und seit 2022 das britische Unternehmen </w:t>
      </w:r>
      <w:proofErr w:type="spellStart"/>
      <w:r w:rsidR="005C5D2E">
        <w:rPr>
          <w:rFonts w:ascii="Arial" w:hAnsi="Arial" w:cs="Arial"/>
          <w:color w:val="000000"/>
          <w:sz w:val="18"/>
          <w:szCs w:val="18"/>
        </w:rPr>
        <w:t>Wandsworth</w:t>
      </w:r>
      <w:proofErr w:type="spellEnd"/>
      <w:r w:rsidR="005C5D2E">
        <w:rPr>
          <w:rFonts w:ascii="Arial" w:hAnsi="Arial" w:cs="Arial"/>
          <w:color w:val="000000"/>
          <w:sz w:val="18"/>
          <w:szCs w:val="18"/>
        </w:rPr>
        <w:t xml:space="preserve"> in Woking sowie die Beteiligungen am Elektronikspezialisten Insta in Lüdenscheid und am Softwareunternehmen ISE in Oldenburg. Zusammen erwirtschaften damit ca. 1.700 Mitarbeiterinnen und Mitarbeiter einen Jahresumsatz von 390 Millionen Euro (2025).</w:t>
      </w:r>
    </w:p>
    <w:p w14:paraId="3539D812" w14:textId="77777777" w:rsidR="00D11DBC" w:rsidRDefault="00D11DBC" w:rsidP="00C41DC0">
      <w:pPr>
        <w:spacing w:line="284" w:lineRule="exact"/>
        <w:rPr>
          <w:rFonts w:ascii="Arial" w:hAnsi="Arial" w:cs="Arial"/>
          <w:color w:val="000000"/>
          <w:sz w:val="18"/>
          <w:szCs w:val="18"/>
        </w:rPr>
      </w:pPr>
    </w:p>
    <w:bookmarkEnd w:id="7"/>
    <w:p w14:paraId="6BDA19C1" w14:textId="77777777" w:rsidR="00557AEE" w:rsidRPr="00CD5553" w:rsidRDefault="00557AEE" w:rsidP="00557AEE">
      <w:pPr>
        <w:spacing w:line="284" w:lineRule="exact"/>
        <w:rPr>
          <w:rFonts w:ascii="Arial" w:hAnsi="Arial" w:cs="Arial"/>
          <w:color w:val="000000"/>
          <w:sz w:val="18"/>
          <w:szCs w:val="18"/>
        </w:rPr>
      </w:pPr>
    </w:p>
    <w:p w14:paraId="291AE4B2" w14:textId="77777777" w:rsidR="00557AEE" w:rsidRPr="00CD5553" w:rsidRDefault="00557AEE" w:rsidP="00557AEE">
      <w:pPr>
        <w:spacing w:line="284" w:lineRule="exact"/>
        <w:jc w:val="center"/>
        <w:rPr>
          <w:rFonts w:ascii="Arial" w:hAnsi="Arial" w:cs="Arial"/>
          <w:color w:val="000000"/>
          <w:sz w:val="18"/>
          <w:szCs w:val="18"/>
        </w:rPr>
      </w:pPr>
      <w:r w:rsidRPr="00CD5553">
        <w:rPr>
          <w:rFonts w:ascii="Arial" w:hAnsi="Arial" w:cs="Arial"/>
          <w:color w:val="000000"/>
          <w:sz w:val="18"/>
          <w:szCs w:val="18"/>
        </w:rPr>
        <w:t>***</w:t>
      </w:r>
    </w:p>
    <w:p w14:paraId="07C44394" w14:textId="77777777" w:rsidR="00557AEE" w:rsidRPr="00CD5553" w:rsidRDefault="00557AEE" w:rsidP="00557AEE">
      <w:pPr>
        <w:spacing w:line="284" w:lineRule="exact"/>
        <w:rPr>
          <w:rFonts w:ascii="Arial" w:hAnsi="Arial" w:cs="Arial"/>
          <w:color w:val="000000"/>
          <w:sz w:val="18"/>
          <w:szCs w:val="18"/>
        </w:rPr>
      </w:pPr>
    </w:p>
    <w:p w14:paraId="0F61401D" w14:textId="77777777" w:rsidR="00557AEE" w:rsidRPr="00FD3459" w:rsidRDefault="00557AEE" w:rsidP="00557AEE">
      <w:pPr>
        <w:spacing w:line="284" w:lineRule="exact"/>
        <w:rPr>
          <w:rFonts w:ascii="Arial" w:hAnsi="Arial" w:cs="Arial"/>
          <w:color w:val="000000"/>
          <w:sz w:val="18"/>
          <w:szCs w:val="18"/>
          <w:u w:val="single"/>
        </w:rPr>
      </w:pPr>
      <w:r w:rsidRPr="00FD3459">
        <w:rPr>
          <w:rFonts w:ascii="Arial" w:hAnsi="Arial" w:cs="Arial"/>
          <w:color w:val="000000"/>
          <w:sz w:val="18"/>
          <w:szCs w:val="18"/>
          <w:u w:val="single"/>
        </w:rPr>
        <w:t xml:space="preserve">Bei Rückfragen wenden Sie sich bitte an: </w:t>
      </w:r>
    </w:p>
    <w:p w14:paraId="20E5469E" w14:textId="77777777" w:rsidR="00557AEE" w:rsidRDefault="00557AEE" w:rsidP="00557AEE">
      <w:pPr>
        <w:spacing w:line="284" w:lineRule="exact"/>
        <w:rPr>
          <w:rFonts w:ascii="Arial" w:hAnsi="Arial" w:cs="Arial"/>
          <w:color w:val="000000"/>
          <w:sz w:val="18"/>
          <w:szCs w:val="18"/>
        </w:rPr>
      </w:pPr>
      <w:r w:rsidRPr="00CD5553">
        <w:rPr>
          <w:rFonts w:ascii="Arial" w:hAnsi="Arial" w:cs="Arial"/>
          <w:color w:val="000000"/>
          <w:sz w:val="18"/>
          <w:szCs w:val="18"/>
        </w:rPr>
        <w:t xml:space="preserve">Pressestelle Gira, c/o </w:t>
      </w:r>
      <w:proofErr w:type="spellStart"/>
      <w:r w:rsidRPr="00CD5553">
        <w:rPr>
          <w:rFonts w:ascii="Arial" w:hAnsi="Arial" w:cs="Arial"/>
          <w:color w:val="000000"/>
          <w:sz w:val="18"/>
          <w:szCs w:val="18"/>
        </w:rPr>
        <w:t>zeron</w:t>
      </w:r>
      <w:proofErr w:type="spellEnd"/>
      <w:r w:rsidRPr="00CD5553">
        <w:rPr>
          <w:rFonts w:ascii="Arial" w:hAnsi="Arial" w:cs="Arial"/>
          <w:color w:val="000000"/>
          <w:sz w:val="18"/>
          <w:szCs w:val="18"/>
        </w:rPr>
        <w:t xml:space="preserve"> GmbH / Agentur für PR &amp; Content</w:t>
      </w:r>
    </w:p>
    <w:p w14:paraId="16D2EA13" w14:textId="77777777" w:rsidR="00557AEE" w:rsidRPr="00CD5553" w:rsidRDefault="00557AEE" w:rsidP="00557AEE">
      <w:pPr>
        <w:spacing w:line="284" w:lineRule="exact"/>
        <w:rPr>
          <w:rFonts w:ascii="Arial" w:hAnsi="Arial" w:cs="Arial"/>
          <w:color w:val="000000"/>
          <w:sz w:val="18"/>
          <w:szCs w:val="18"/>
        </w:rPr>
      </w:pPr>
      <w:r>
        <w:rPr>
          <w:rFonts w:ascii="Arial" w:hAnsi="Arial" w:cs="Arial"/>
          <w:color w:val="000000"/>
          <w:sz w:val="18"/>
          <w:szCs w:val="18"/>
        </w:rPr>
        <w:t>Anna Stoffelen &amp; Nina Schönfeld</w:t>
      </w:r>
    </w:p>
    <w:p w14:paraId="346AAA1A" w14:textId="77777777" w:rsidR="00557AEE" w:rsidRPr="00CD5553" w:rsidRDefault="00557AEE" w:rsidP="00557AEE">
      <w:pPr>
        <w:spacing w:line="284" w:lineRule="exact"/>
        <w:rPr>
          <w:rFonts w:ascii="Arial" w:hAnsi="Arial" w:cs="Arial"/>
          <w:color w:val="000000"/>
          <w:sz w:val="18"/>
          <w:szCs w:val="18"/>
        </w:rPr>
      </w:pPr>
      <w:r w:rsidRPr="00CD5553">
        <w:rPr>
          <w:rFonts w:ascii="Arial" w:hAnsi="Arial" w:cs="Arial"/>
          <w:color w:val="000000"/>
          <w:sz w:val="18"/>
          <w:szCs w:val="18"/>
        </w:rPr>
        <w:t>Erkrather Straße 234a, 40233 Düsseldorf</w:t>
      </w:r>
    </w:p>
    <w:p w14:paraId="282727D2" w14:textId="223210EB" w:rsidR="00390417" w:rsidRPr="000A2ADB" w:rsidRDefault="00557AEE" w:rsidP="000A2ADB">
      <w:pPr>
        <w:spacing w:line="284" w:lineRule="exact"/>
        <w:rPr>
          <w:rFonts w:ascii="Arial" w:hAnsi="Arial" w:cs="Arial"/>
          <w:color w:val="000000"/>
          <w:sz w:val="18"/>
          <w:szCs w:val="18"/>
        </w:rPr>
      </w:pPr>
      <w:r w:rsidRPr="00CD5553">
        <w:rPr>
          <w:rFonts w:ascii="Arial" w:hAnsi="Arial" w:cs="Arial"/>
          <w:color w:val="000000"/>
          <w:sz w:val="18"/>
          <w:szCs w:val="18"/>
        </w:rPr>
        <w:t>Fon +49 (0) 211 8892150-34, E-Mail</w:t>
      </w:r>
      <w:r w:rsidRPr="00FD3459">
        <w:rPr>
          <w:rFonts w:ascii="Arial" w:hAnsi="Arial" w:cs="Arial"/>
          <w:color w:val="000000"/>
          <w:sz w:val="18"/>
          <w:szCs w:val="18"/>
        </w:rPr>
        <w:t>:</w:t>
      </w:r>
      <w:r>
        <w:rPr>
          <w:rFonts w:ascii="Arial" w:hAnsi="Arial" w:cs="Arial"/>
          <w:color w:val="000000"/>
          <w:sz w:val="18"/>
          <w:szCs w:val="18"/>
        </w:rPr>
        <w:t xml:space="preserve"> presse-gira@zeron.de</w:t>
      </w:r>
    </w:p>
    <w:sectPr w:rsidR="00390417" w:rsidRPr="000A2ADB" w:rsidSect="0088173F">
      <w:headerReference w:type="default" r:id="rId12"/>
      <w:headerReference w:type="first" r:id="rId13"/>
      <w:footerReference w:type="first" r:id="rId14"/>
      <w:pgSz w:w="11906" w:h="16838" w:code="9"/>
      <w:pgMar w:top="4536" w:right="1416" w:bottom="2169" w:left="1418"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41C927" w14:textId="77777777" w:rsidR="001B6618" w:rsidRDefault="001B6618">
      <w:r>
        <w:separator/>
      </w:r>
    </w:p>
  </w:endnote>
  <w:endnote w:type="continuationSeparator" w:id="0">
    <w:p w14:paraId="6A778091" w14:textId="77777777" w:rsidR="001B6618" w:rsidRDefault="001B6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Ebrima"/>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TUnivers 430 BasicReg">
    <w:panose1 w:val="020B0604020202020204"/>
    <w:charset w:val="00"/>
    <w:family w:val="auto"/>
    <w:pitch w:val="variable"/>
    <w:sig w:usb0="00000083" w:usb1="00000000" w:usb2="00000000" w:usb3="00000000" w:csb0="00000009" w:csb1="00000000"/>
  </w:font>
  <w:font w:name="Perpetua">
    <w:panose1 w:val="02020502060401020303"/>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D62CC" w14:textId="77777777" w:rsidR="00390417" w:rsidRDefault="00335C4D">
    <w:pPr>
      <w:pStyle w:val="Fuzeile"/>
    </w:pPr>
    <w:r>
      <w:rPr>
        <w:noProof/>
      </w:rPr>
      <w:drawing>
        <wp:inline distT="0" distB="0" distL="0" distR="0" wp14:anchorId="113A6059" wp14:editId="078EE5EA">
          <wp:extent cx="5759450" cy="55428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5759450" cy="55428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CE157C" w14:textId="77777777" w:rsidR="001B6618" w:rsidRDefault="001B6618">
      <w:r>
        <w:separator/>
      </w:r>
    </w:p>
  </w:footnote>
  <w:footnote w:type="continuationSeparator" w:id="0">
    <w:p w14:paraId="0559B0D4" w14:textId="77777777" w:rsidR="001B6618" w:rsidRDefault="001B6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8A6CA"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8240" behindDoc="0" locked="0" layoutInCell="1" allowOverlap="1" wp14:anchorId="1F615344" wp14:editId="73C42840">
              <wp:simplePos x="0" y="0"/>
              <wp:positionH relativeFrom="page">
                <wp:posOffset>901700</wp:posOffset>
              </wp:positionH>
              <wp:positionV relativeFrom="page">
                <wp:posOffset>558800</wp:posOffset>
              </wp:positionV>
              <wp:extent cx="2171700" cy="799200"/>
              <wp:effectExtent l="0" t="0" r="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15344" id="_x0000_t202" coordsize="21600,21600" o:spt="202" path="m,l,21600r21600,l21600,xe">
              <v:stroke joinstyle="miter"/>
              <v:path gradientshapeok="t" o:connecttype="rect"/>
            </v:shapetype>
            <v:shape id="Text Box 4" o:spid="_x0000_s1026" type="#_x0000_t202" style="position:absolute;margin-left:71pt;margin-top:44pt;width:171pt;height:62.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" filled="f" stroked="f" strokeweight="0">
              <v:textbox inset="0,0,0,0">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v:textbox>
              <w10:wrap anchorx="page" anchory="page"/>
            </v:shape>
          </w:pict>
        </mc:Fallback>
      </mc:AlternateContent>
    </w:r>
  </w:p>
  <w:p w14:paraId="44C376D0" w14:textId="77777777" w:rsidR="00390417" w:rsidRDefault="00390417">
    <w:pPr>
      <w:pStyle w:val="Kopfzeile"/>
      <w:rPr>
        <w:rFonts w:ascii="Arial" w:hAnsi="Arial"/>
        <w:sz w:val="20"/>
      </w:rPr>
    </w:pPr>
  </w:p>
  <w:p w14:paraId="19B1E4D4" w14:textId="77777777" w:rsidR="00390417" w:rsidRDefault="00335C4D">
    <w:pPr>
      <w:pStyle w:val="Kopfzeile"/>
      <w:rPr>
        <w:rFonts w:ascii="Arial" w:hAnsi="Arial"/>
        <w:sz w:val="20"/>
      </w:rPr>
    </w:pPr>
    <w:r>
      <w:rPr>
        <w:rFonts w:ascii="Arial" w:hAnsi="Arial"/>
        <w:noProof/>
      </w:rPr>
      <w:drawing>
        <wp:anchor distT="0" distB="0" distL="114300" distR="114300" simplePos="0" relativeHeight="251658243" behindDoc="1" locked="0" layoutInCell="1" allowOverlap="1" wp14:anchorId="47490334" wp14:editId="570CC791">
          <wp:simplePos x="0" y="0"/>
          <wp:positionH relativeFrom="column">
            <wp:posOffset>4680585</wp:posOffset>
          </wp:positionH>
          <wp:positionV relativeFrom="topMargin">
            <wp:posOffset>612140</wp:posOffset>
          </wp:positionV>
          <wp:extent cx="1080000" cy="1310400"/>
          <wp:effectExtent l="0" t="0" r="6350" b="4445"/>
          <wp:wrapNone/>
          <wp:docPr id="17" name="Grafik 1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75FFAB"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8241" behindDoc="0" locked="0" layoutInCell="1" allowOverlap="1" wp14:anchorId="2050F22D" wp14:editId="5C675C6C">
              <wp:simplePos x="0" y="0"/>
              <wp:positionH relativeFrom="page">
                <wp:posOffset>901700</wp:posOffset>
              </wp:positionH>
              <wp:positionV relativeFrom="topMargin">
                <wp:posOffset>558800</wp:posOffset>
              </wp:positionV>
              <wp:extent cx="2209800" cy="799200"/>
              <wp:effectExtent l="0" t="0" r="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314056D"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0F22D" id="_x0000_t202" coordsize="21600,21600" o:spt="202" path="m,l,21600r21600,l21600,xe">
              <v:stroke joinstyle="miter"/>
              <v:path gradientshapeok="t" o:connecttype="rect"/>
            </v:shapetype>
            <v:shape id="Text Box 10" o:spid="_x0000_s1027" type="#_x0000_t202" style="position:absolute;margin-left:71pt;margin-top:44pt;width:174pt;height:62.95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" filled="f" stroked="f" strokeweight="0">
              <v:textbox inset="0,0,0,0">
                <w:txbxContent>
                  <w:p w14:paraId="7314056D"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v:textbox>
              <w10:wrap anchorx="page" anchory="margin"/>
            </v:shape>
          </w:pict>
        </mc:Fallback>
      </mc:AlternateContent>
    </w:r>
    <w:r>
      <w:rPr>
        <w:rFonts w:ascii="Arial" w:hAnsi="Arial"/>
        <w:noProof/>
      </w:rPr>
      <w:drawing>
        <wp:anchor distT="0" distB="0" distL="114300" distR="114300" simplePos="0" relativeHeight="251658242" behindDoc="1" locked="0" layoutInCell="1" allowOverlap="1" wp14:anchorId="04517E4B" wp14:editId="4566BBAB">
          <wp:simplePos x="0" y="0"/>
          <wp:positionH relativeFrom="column">
            <wp:posOffset>4680585</wp:posOffset>
          </wp:positionH>
          <wp:positionV relativeFrom="topMargin">
            <wp:posOffset>612140</wp:posOffset>
          </wp:positionV>
          <wp:extent cx="1080000" cy="1310400"/>
          <wp:effectExtent l="0" t="0" r="6350" b="4445"/>
          <wp:wrapNone/>
          <wp:docPr id="14"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DC0"/>
    <w:rsid w:val="00000E46"/>
    <w:rsid w:val="00004E22"/>
    <w:rsid w:val="00004EDD"/>
    <w:rsid w:val="0000526C"/>
    <w:rsid w:val="00005C7C"/>
    <w:rsid w:val="00005CB4"/>
    <w:rsid w:val="00005CDD"/>
    <w:rsid w:val="000105D0"/>
    <w:rsid w:val="00013234"/>
    <w:rsid w:val="00013680"/>
    <w:rsid w:val="00014121"/>
    <w:rsid w:val="00014F01"/>
    <w:rsid w:val="00022313"/>
    <w:rsid w:val="00024CCD"/>
    <w:rsid w:val="00031956"/>
    <w:rsid w:val="00035A14"/>
    <w:rsid w:val="00037B9F"/>
    <w:rsid w:val="00042919"/>
    <w:rsid w:val="00042EBB"/>
    <w:rsid w:val="00044B76"/>
    <w:rsid w:val="00046D63"/>
    <w:rsid w:val="0005342B"/>
    <w:rsid w:val="0005456E"/>
    <w:rsid w:val="000563A2"/>
    <w:rsid w:val="0007147B"/>
    <w:rsid w:val="000714FA"/>
    <w:rsid w:val="00071EEE"/>
    <w:rsid w:val="000839C1"/>
    <w:rsid w:val="00083E9F"/>
    <w:rsid w:val="00084FBE"/>
    <w:rsid w:val="000859BF"/>
    <w:rsid w:val="00087298"/>
    <w:rsid w:val="00087F37"/>
    <w:rsid w:val="00091677"/>
    <w:rsid w:val="00097D0E"/>
    <w:rsid w:val="000A2ADB"/>
    <w:rsid w:val="000A4B56"/>
    <w:rsid w:val="000A73C1"/>
    <w:rsid w:val="000A7B60"/>
    <w:rsid w:val="000B11C1"/>
    <w:rsid w:val="000B1D25"/>
    <w:rsid w:val="000B2251"/>
    <w:rsid w:val="000B2455"/>
    <w:rsid w:val="000B37BC"/>
    <w:rsid w:val="000B6BFF"/>
    <w:rsid w:val="000C0D3D"/>
    <w:rsid w:val="000C2089"/>
    <w:rsid w:val="000C7BBC"/>
    <w:rsid w:val="000D34FB"/>
    <w:rsid w:val="000D7041"/>
    <w:rsid w:val="000E50B3"/>
    <w:rsid w:val="000F06D4"/>
    <w:rsid w:val="000F4764"/>
    <w:rsid w:val="000F64A9"/>
    <w:rsid w:val="00100CC5"/>
    <w:rsid w:val="001015B2"/>
    <w:rsid w:val="00102C37"/>
    <w:rsid w:val="001129DB"/>
    <w:rsid w:val="00112A35"/>
    <w:rsid w:val="00117201"/>
    <w:rsid w:val="0011777F"/>
    <w:rsid w:val="0012518A"/>
    <w:rsid w:val="00125B12"/>
    <w:rsid w:val="00134434"/>
    <w:rsid w:val="00135B45"/>
    <w:rsid w:val="0013650A"/>
    <w:rsid w:val="00141DA4"/>
    <w:rsid w:val="0015023A"/>
    <w:rsid w:val="001508DA"/>
    <w:rsid w:val="0015170A"/>
    <w:rsid w:val="00151F1C"/>
    <w:rsid w:val="001529BC"/>
    <w:rsid w:val="001539B6"/>
    <w:rsid w:val="00153B2D"/>
    <w:rsid w:val="00157DAB"/>
    <w:rsid w:val="001611A7"/>
    <w:rsid w:val="00162444"/>
    <w:rsid w:val="00162C96"/>
    <w:rsid w:val="00164245"/>
    <w:rsid w:val="00165E50"/>
    <w:rsid w:val="001675CC"/>
    <w:rsid w:val="00170388"/>
    <w:rsid w:val="00171FB0"/>
    <w:rsid w:val="00175A91"/>
    <w:rsid w:val="00181920"/>
    <w:rsid w:val="00182DFB"/>
    <w:rsid w:val="00183150"/>
    <w:rsid w:val="00183FB2"/>
    <w:rsid w:val="0018433E"/>
    <w:rsid w:val="00186739"/>
    <w:rsid w:val="001874D7"/>
    <w:rsid w:val="00190810"/>
    <w:rsid w:val="00191287"/>
    <w:rsid w:val="0019139C"/>
    <w:rsid w:val="001932BC"/>
    <w:rsid w:val="00194425"/>
    <w:rsid w:val="00194C5C"/>
    <w:rsid w:val="00197559"/>
    <w:rsid w:val="00197D4A"/>
    <w:rsid w:val="00197E50"/>
    <w:rsid w:val="001A1287"/>
    <w:rsid w:val="001A2ADC"/>
    <w:rsid w:val="001A725F"/>
    <w:rsid w:val="001A765B"/>
    <w:rsid w:val="001B0E0E"/>
    <w:rsid w:val="001B4193"/>
    <w:rsid w:val="001B51A0"/>
    <w:rsid w:val="001B6618"/>
    <w:rsid w:val="001C0CF1"/>
    <w:rsid w:val="001C1490"/>
    <w:rsid w:val="001C3075"/>
    <w:rsid w:val="001C450E"/>
    <w:rsid w:val="001C56D7"/>
    <w:rsid w:val="001C68BD"/>
    <w:rsid w:val="001C7725"/>
    <w:rsid w:val="001D3AC0"/>
    <w:rsid w:val="001D4FE8"/>
    <w:rsid w:val="001D603F"/>
    <w:rsid w:val="001E1082"/>
    <w:rsid w:val="001E3130"/>
    <w:rsid w:val="001E526B"/>
    <w:rsid w:val="001F03D6"/>
    <w:rsid w:val="001F04F2"/>
    <w:rsid w:val="001F1B0A"/>
    <w:rsid w:val="001F67DC"/>
    <w:rsid w:val="0020020E"/>
    <w:rsid w:val="0020023D"/>
    <w:rsid w:val="00215092"/>
    <w:rsid w:val="00220A3C"/>
    <w:rsid w:val="0022271A"/>
    <w:rsid w:val="00223462"/>
    <w:rsid w:val="00223CC9"/>
    <w:rsid w:val="00224279"/>
    <w:rsid w:val="00234709"/>
    <w:rsid w:val="00237B27"/>
    <w:rsid w:val="002401B0"/>
    <w:rsid w:val="00240522"/>
    <w:rsid w:val="00240DCC"/>
    <w:rsid w:val="00244A88"/>
    <w:rsid w:val="00247649"/>
    <w:rsid w:val="00250031"/>
    <w:rsid w:val="00251F28"/>
    <w:rsid w:val="00257E6F"/>
    <w:rsid w:val="00263C5E"/>
    <w:rsid w:val="002657E5"/>
    <w:rsid w:val="0026605F"/>
    <w:rsid w:val="00280782"/>
    <w:rsid w:val="00283B44"/>
    <w:rsid w:val="00284BC8"/>
    <w:rsid w:val="00285783"/>
    <w:rsid w:val="0028688E"/>
    <w:rsid w:val="002870C8"/>
    <w:rsid w:val="002939EC"/>
    <w:rsid w:val="0029689D"/>
    <w:rsid w:val="00297B23"/>
    <w:rsid w:val="002A0AC4"/>
    <w:rsid w:val="002A10EC"/>
    <w:rsid w:val="002A5915"/>
    <w:rsid w:val="002B6484"/>
    <w:rsid w:val="002C6B2D"/>
    <w:rsid w:val="002D2718"/>
    <w:rsid w:val="002D3CC8"/>
    <w:rsid w:val="002D3E0A"/>
    <w:rsid w:val="002D6994"/>
    <w:rsid w:val="002D7133"/>
    <w:rsid w:val="002E0343"/>
    <w:rsid w:val="002E0E36"/>
    <w:rsid w:val="002E1064"/>
    <w:rsid w:val="002E2C92"/>
    <w:rsid w:val="002E5F28"/>
    <w:rsid w:val="002F10FB"/>
    <w:rsid w:val="002F114A"/>
    <w:rsid w:val="002F163B"/>
    <w:rsid w:val="002F470E"/>
    <w:rsid w:val="002F4DBE"/>
    <w:rsid w:val="002F7CBF"/>
    <w:rsid w:val="00303F1B"/>
    <w:rsid w:val="00307AA5"/>
    <w:rsid w:val="00313C8F"/>
    <w:rsid w:val="0032142C"/>
    <w:rsid w:val="00331332"/>
    <w:rsid w:val="00335C4D"/>
    <w:rsid w:val="003405CE"/>
    <w:rsid w:val="00341760"/>
    <w:rsid w:val="0034393E"/>
    <w:rsid w:val="00346206"/>
    <w:rsid w:val="003507DD"/>
    <w:rsid w:val="0035173D"/>
    <w:rsid w:val="003529A9"/>
    <w:rsid w:val="00356EDB"/>
    <w:rsid w:val="00360EF8"/>
    <w:rsid w:val="00367CC5"/>
    <w:rsid w:val="003713A9"/>
    <w:rsid w:val="003743BD"/>
    <w:rsid w:val="00375150"/>
    <w:rsid w:val="0037588E"/>
    <w:rsid w:val="00375913"/>
    <w:rsid w:val="003777AC"/>
    <w:rsid w:val="00382EDB"/>
    <w:rsid w:val="00390417"/>
    <w:rsid w:val="003937E9"/>
    <w:rsid w:val="00395DD4"/>
    <w:rsid w:val="003A0F4B"/>
    <w:rsid w:val="003A1B2D"/>
    <w:rsid w:val="003A30E3"/>
    <w:rsid w:val="003A7D10"/>
    <w:rsid w:val="003C1071"/>
    <w:rsid w:val="003D0136"/>
    <w:rsid w:val="003D0318"/>
    <w:rsid w:val="003D4B7C"/>
    <w:rsid w:val="003D6946"/>
    <w:rsid w:val="003E2998"/>
    <w:rsid w:val="003E68C3"/>
    <w:rsid w:val="003E7CA3"/>
    <w:rsid w:val="003F0240"/>
    <w:rsid w:val="003F0542"/>
    <w:rsid w:val="003F318F"/>
    <w:rsid w:val="003F3322"/>
    <w:rsid w:val="003F4E6F"/>
    <w:rsid w:val="0040003F"/>
    <w:rsid w:val="00400551"/>
    <w:rsid w:val="004027E6"/>
    <w:rsid w:val="00403946"/>
    <w:rsid w:val="00404809"/>
    <w:rsid w:val="0040532E"/>
    <w:rsid w:val="00415789"/>
    <w:rsid w:val="004178D7"/>
    <w:rsid w:val="00425676"/>
    <w:rsid w:val="004270E9"/>
    <w:rsid w:val="00430D16"/>
    <w:rsid w:val="00436442"/>
    <w:rsid w:val="004401E0"/>
    <w:rsid w:val="0044262F"/>
    <w:rsid w:val="00446A2E"/>
    <w:rsid w:val="00447A72"/>
    <w:rsid w:val="004558C2"/>
    <w:rsid w:val="00456696"/>
    <w:rsid w:val="00457BB3"/>
    <w:rsid w:val="00460344"/>
    <w:rsid w:val="00463165"/>
    <w:rsid w:val="00463F02"/>
    <w:rsid w:val="0046571D"/>
    <w:rsid w:val="00467AA3"/>
    <w:rsid w:val="004710EA"/>
    <w:rsid w:val="004713BC"/>
    <w:rsid w:val="00473A33"/>
    <w:rsid w:val="00473B57"/>
    <w:rsid w:val="00473DFF"/>
    <w:rsid w:val="004809E9"/>
    <w:rsid w:val="004822FD"/>
    <w:rsid w:val="00484E07"/>
    <w:rsid w:val="00487F60"/>
    <w:rsid w:val="00496173"/>
    <w:rsid w:val="0049733F"/>
    <w:rsid w:val="004A1474"/>
    <w:rsid w:val="004A15C2"/>
    <w:rsid w:val="004A3722"/>
    <w:rsid w:val="004A6CF6"/>
    <w:rsid w:val="004A76BE"/>
    <w:rsid w:val="004A7D24"/>
    <w:rsid w:val="004B37CD"/>
    <w:rsid w:val="004B3D9D"/>
    <w:rsid w:val="004B3E65"/>
    <w:rsid w:val="004B7292"/>
    <w:rsid w:val="004C0CAE"/>
    <w:rsid w:val="004C2DB8"/>
    <w:rsid w:val="004C45C4"/>
    <w:rsid w:val="004C4B78"/>
    <w:rsid w:val="004C67AC"/>
    <w:rsid w:val="004C7E67"/>
    <w:rsid w:val="004D05A1"/>
    <w:rsid w:val="004D07F7"/>
    <w:rsid w:val="004D0C7D"/>
    <w:rsid w:val="004D2E36"/>
    <w:rsid w:val="004D400B"/>
    <w:rsid w:val="004D420A"/>
    <w:rsid w:val="004E010B"/>
    <w:rsid w:val="004E10ED"/>
    <w:rsid w:val="004E1833"/>
    <w:rsid w:val="004F057D"/>
    <w:rsid w:val="004F0ADC"/>
    <w:rsid w:val="004F0D3A"/>
    <w:rsid w:val="004F0E22"/>
    <w:rsid w:val="004F1912"/>
    <w:rsid w:val="004F3AD9"/>
    <w:rsid w:val="0050337E"/>
    <w:rsid w:val="0050432F"/>
    <w:rsid w:val="00504B53"/>
    <w:rsid w:val="00506C59"/>
    <w:rsid w:val="00506C87"/>
    <w:rsid w:val="0050778D"/>
    <w:rsid w:val="0051147F"/>
    <w:rsid w:val="00512345"/>
    <w:rsid w:val="00512E6A"/>
    <w:rsid w:val="0051435E"/>
    <w:rsid w:val="005146FB"/>
    <w:rsid w:val="00517ED7"/>
    <w:rsid w:val="00520FC2"/>
    <w:rsid w:val="0052751D"/>
    <w:rsid w:val="0052768D"/>
    <w:rsid w:val="00532345"/>
    <w:rsid w:val="0053605C"/>
    <w:rsid w:val="0054248F"/>
    <w:rsid w:val="0054492C"/>
    <w:rsid w:val="0054544B"/>
    <w:rsid w:val="005465EA"/>
    <w:rsid w:val="00552CA4"/>
    <w:rsid w:val="0055328D"/>
    <w:rsid w:val="0055624E"/>
    <w:rsid w:val="005571EB"/>
    <w:rsid w:val="00557AEE"/>
    <w:rsid w:val="00561616"/>
    <w:rsid w:val="00562F74"/>
    <w:rsid w:val="0056796C"/>
    <w:rsid w:val="00570849"/>
    <w:rsid w:val="00573AD6"/>
    <w:rsid w:val="00573E42"/>
    <w:rsid w:val="005838BF"/>
    <w:rsid w:val="00587F82"/>
    <w:rsid w:val="00591B9A"/>
    <w:rsid w:val="00593EED"/>
    <w:rsid w:val="00594F09"/>
    <w:rsid w:val="00596C83"/>
    <w:rsid w:val="005A40B9"/>
    <w:rsid w:val="005A6A2C"/>
    <w:rsid w:val="005A7050"/>
    <w:rsid w:val="005B0316"/>
    <w:rsid w:val="005B032D"/>
    <w:rsid w:val="005B10E2"/>
    <w:rsid w:val="005B2484"/>
    <w:rsid w:val="005B348B"/>
    <w:rsid w:val="005B5993"/>
    <w:rsid w:val="005B6B2D"/>
    <w:rsid w:val="005C2FA5"/>
    <w:rsid w:val="005C395A"/>
    <w:rsid w:val="005C483D"/>
    <w:rsid w:val="005C5D2E"/>
    <w:rsid w:val="005C6BAA"/>
    <w:rsid w:val="005D7BBA"/>
    <w:rsid w:val="005E17A8"/>
    <w:rsid w:val="005E3497"/>
    <w:rsid w:val="005E4DE2"/>
    <w:rsid w:val="005E5035"/>
    <w:rsid w:val="005E509D"/>
    <w:rsid w:val="005F4430"/>
    <w:rsid w:val="005F5EC1"/>
    <w:rsid w:val="00601294"/>
    <w:rsid w:val="00602E5B"/>
    <w:rsid w:val="0060399E"/>
    <w:rsid w:val="006114B0"/>
    <w:rsid w:val="00611988"/>
    <w:rsid w:val="006217EC"/>
    <w:rsid w:val="006233D2"/>
    <w:rsid w:val="006243F6"/>
    <w:rsid w:val="00626D5F"/>
    <w:rsid w:val="00631152"/>
    <w:rsid w:val="0063185E"/>
    <w:rsid w:val="00631BE3"/>
    <w:rsid w:val="00634F9F"/>
    <w:rsid w:val="00635E25"/>
    <w:rsid w:val="00636E1E"/>
    <w:rsid w:val="006409D2"/>
    <w:rsid w:val="00644734"/>
    <w:rsid w:val="0065044D"/>
    <w:rsid w:val="006507BB"/>
    <w:rsid w:val="00650D71"/>
    <w:rsid w:val="00650E19"/>
    <w:rsid w:val="00651704"/>
    <w:rsid w:val="00656378"/>
    <w:rsid w:val="00657DD5"/>
    <w:rsid w:val="00660C19"/>
    <w:rsid w:val="00662F50"/>
    <w:rsid w:val="006650FD"/>
    <w:rsid w:val="006658C0"/>
    <w:rsid w:val="0066590B"/>
    <w:rsid w:val="00666D90"/>
    <w:rsid w:val="00667451"/>
    <w:rsid w:val="0066755B"/>
    <w:rsid w:val="006679EF"/>
    <w:rsid w:val="00673618"/>
    <w:rsid w:val="006745A7"/>
    <w:rsid w:val="00674E07"/>
    <w:rsid w:val="00680375"/>
    <w:rsid w:val="00681CA9"/>
    <w:rsid w:val="00681EE9"/>
    <w:rsid w:val="006841CE"/>
    <w:rsid w:val="0068709F"/>
    <w:rsid w:val="006908A1"/>
    <w:rsid w:val="00694095"/>
    <w:rsid w:val="006A084F"/>
    <w:rsid w:val="006A0F69"/>
    <w:rsid w:val="006A14FF"/>
    <w:rsid w:val="006B10AE"/>
    <w:rsid w:val="006B1234"/>
    <w:rsid w:val="006B4F5C"/>
    <w:rsid w:val="006C1D9F"/>
    <w:rsid w:val="006C3568"/>
    <w:rsid w:val="006C3E99"/>
    <w:rsid w:val="006D197B"/>
    <w:rsid w:val="006D2F6D"/>
    <w:rsid w:val="006D740D"/>
    <w:rsid w:val="006D7685"/>
    <w:rsid w:val="006D7F76"/>
    <w:rsid w:val="006E047D"/>
    <w:rsid w:val="006E235F"/>
    <w:rsid w:val="006E5094"/>
    <w:rsid w:val="006F40E6"/>
    <w:rsid w:val="006F486C"/>
    <w:rsid w:val="006F50A8"/>
    <w:rsid w:val="006F5E44"/>
    <w:rsid w:val="0071235A"/>
    <w:rsid w:val="00712BB8"/>
    <w:rsid w:val="007156F6"/>
    <w:rsid w:val="00717138"/>
    <w:rsid w:val="00717D2B"/>
    <w:rsid w:val="00717F44"/>
    <w:rsid w:val="0072020F"/>
    <w:rsid w:val="007225FB"/>
    <w:rsid w:val="00723E6B"/>
    <w:rsid w:val="00723ED0"/>
    <w:rsid w:val="00730145"/>
    <w:rsid w:val="007363DB"/>
    <w:rsid w:val="00736B2D"/>
    <w:rsid w:val="007409C4"/>
    <w:rsid w:val="007434FD"/>
    <w:rsid w:val="00744766"/>
    <w:rsid w:val="007472CE"/>
    <w:rsid w:val="007474B3"/>
    <w:rsid w:val="00747A95"/>
    <w:rsid w:val="00747D9E"/>
    <w:rsid w:val="00751124"/>
    <w:rsid w:val="0075492A"/>
    <w:rsid w:val="00756E7C"/>
    <w:rsid w:val="0076181C"/>
    <w:rsid w:val="00762115"/>
    <w:rsid w:val="00764D2F"/>
    <w:rsid w:val="00773970"/>
    <w:rsid w:val="007766A2"/>
    <w:rsid w:val="00782768"/>
    <w:rsid w:val="007847D2"/>
    <w:rsid w:val="00791CE9"/>
    <w:rsid w:val="00796F00"/>
    <w:rsid w:val="007A29EF"/>
    <w:rsid w:val="007A2C9C"/>
    <w:rsid w:val="007A2CC2"/>
    <w:rsid w:val="007A58C8"/>
    <w:rsid w:val="007B252E"/>
    <w:rsid w:val="007B39A5"/>
    <w:rsid w:val="007B5149"/>
    <w:rsid w:val="007B5FB2"/>
    <w:rsid w:val="007B6399"/>
    <w:rsid w:val="007C289E"/>
    <w:rsid w:val="007C3A2C"/>
    <w:rsid w:val="007C3A57"/>
    <w:rsid w:val="007C645E"/>
    <w:rsid w:val="007C69D4"/>
    <w:rsid w:val="007C6D4E"/>
    <w:rsid w:val="007C7594"/>
    <w:rsid w:val="007D0117"/>
    <w:rsid w:val="007D0BF3"/>
    <w:rsid w:val="007D0FDC"/>
    <w:rsid w:val="007D2B95"/>
    <w:rsid w:val="007D4C4E"/>
    <w:rsid w:val="007D530A"/>
    <w:rsid w:val="007D5372"/>
    <w:rsid w:val="007D7218"/>
    <w:rsid w:val="007E03E2"/>
    <w:rsid w:val="007E0DD1"/>
    <w:rsid w:val="007E2505"/>
    <w:rsid w:val="007E5217"/>
    <w:rsid w:val="007E6CDE"/>
    <w:rsid w:val="007F0568"/>
    <w:rsid w:val="007F0D4A"/>
    <w:rsid w:val="007F45BD"/>
    <w:rsid w:val="007F6B67"/>
    <w:rsid w:val="0080283B"/>
    <w:rsid w:val="00807605"/>
    <w:rsid w:val="008102B0"/>
    <w:rsid w:val="00811116"/>
    <w:rsid w:val="00812788"/>
    <w:rsid w:val="00814A2A"/>
    <w:rsid w:val="00816ACD"/>
    <w:rsid w:val="008231B9"/>
    <w:rsid w:val="00823847"/>
    <w:rsid w:val="008277A9"/>
    <w:rsid w:val="008278F4"/>
    <w:rsid w:val="00830309"/>
    <w:rsid w:val="008307A0"/>
    <w:rsid w:val="00832548"/>
    <w:rsid w:val="008332EE"/>
    <w:rsid w:val="00834C34"/>
    <w:rsid w:val="00837B1D"/>
    <w:rsid w:val="008405F0"/>
    <w:rsid w:val="00843ED7"/>
    <w:rsid w:val="008458A3"/>
    <w:rsid w:val="008541B4"/>
    <w:rsid w:val="00857730"/>
    <w:rsid w:val="00863C58"/>
    <w:rsid w:val="00864B7D"/>
    <w:rsid w:val="00873019"/>
    <w:rsid w:val="0087611A"/>
    <w:rsid w:val="0087655D"/>
    <w:rsid w:val="0088173F"/>
    <w:rsid w:val="00881B49"/>
    <w:rsid w:val="00883A9E"/>
    <w:rsid w:val="00883BD1"/>
    <w:rsid w:val="0088573F"/>
    <w:rsid w:val="00887E70"/>
    <w:rsid w:val="0089224A"/>
    <w:rsid w:val="00896015"/>
    <w:rsid w:val="008A09C1"/>
    <w:rsid w:val="008A535E"/>
    <w:rsid w:val="008A6FB2"/>
    <w:rsid w:val="008B3A98"/>
    <w:rsid w:val="008C1ACD"/>
    <w:rsid w:val="008D0A8F"/>
    <w:rsid w:val="008D0DA2"/>
    <w:rsid w:val="008D47BE"/>
    <w:rsid w:val="008D56D8"/>
    <w:rsid w:val="008D56E3"/>
    <w:rsid w:val="008E0A2A"/>
    <w:rsid w:val="008E2A17"/>
    <w:rsid w:val="008E729E"/>
    <w:rsid w:val="008E7363"/>
    <w:rsid w:val="008E7ACB"/>
    <w:rsid w:val="008F28B0"/>
    <w:rsid w:val="008F5590"/>
    <w:rsid w:val="00901B14"/>
    <w:rsid w:val="009026EF"/>
    <w:rsid w:val="00904069"/>
    <w:rsid w:val="00921488"/>
    <w:rsid w:val="00921740"/>
    <w:rsid w:val="009310BD"/>
    <w:rsid w:val="00934970"/>
    <w:rsid w:val="0093792F"/>
    <w:rsid w:val="00941990"/>
    <w:rsid w:val="00941F0D"/>
    <w:rsid w:val="00944304"/>
    <w:rsid w:val="009447DA"/>
    <w:rsid w:val="00951720"/>
    <w:rsid w:val="009550DD"/>
    <w:rsid w:val="00956EF1"/>
    <w:rsid w:val="009666DF"/>
    <w:rsid w:val="00967DD6"/>
    <w:rsid w:val="009717C2"/>
    <w:rsid w:val="0097226C"/>
    <w:rsid w:val="009742E9"/>
    <w:rsid w:val="00976134"/>
    <w:rsid w:val="009768E4"/>
    <w:rsid w:val="00980777"/>
    <w:rsid w:val="00984DFD"/>
    <w:rsid w:val="0098715B"/>
    <w:rsid w:val="00987FE8"/>
    <w:rsid w:val="00992D9D"/>
    <w:rsid w:val="00993A83"/>
    <w:rsid w:val="00994560"/>
    <w:rsid w:val="009A5183"/>
    <w:rsid w:val="009B2E83"/>
    <w:rsid w:val="009B3D0B"/>
    <w:rsid w:val="009C0986"/>
    <w:rsid w:val="009C1E51"/>
    <w:rsid w:val="009C3418"/>
    <w:rsid w:val="009C36A9"/>
    <w:rsid w:val="009C7535"/>
    <w:rsid w:val="009D1AB5"/>
    <w:rsid w:val="009D1AE0"/>
    <w:rsid w:val="009D3411"/>
    <w:rsid w:val="009D440A"/>
    <w:rsid w:val="009D6F08"/>
    <w:rsid w:val="009E2058"/>
    <w:rsid w:val="009F23B5"/>
    <w:rsid w:val="009F326E"/>
    <w:rsid w:val="009F32CD"/>
    <w:rsid w:val="009F3BBE"/>
    <w:rsid w:val="009F3C99"/>
    <w:rsid w:val="009F547C"/>
    <w:rsid w:val="00A001B7"/>
    <w:rsid w:val="00A05A46"/>
    <w:rsid w:val="00A07C9A"/>
    <w:rsid w:val="00A122F4"/>
    <w:rsid w:val="00A13548"/>
    <w:rsid w:val="00A138EB"/>
    <w:rsid w:val="00A14E3A"/>
    <w:rsid w:val="00A15895"/>
    <w:rsid w:val="00A1669F"/>
    <w:rsid w:val="00A16A19"/>
    <w:rsid w:val="00A20DA0"/>
    <w:rsid w:val="00A245AC"/>
    <w:rsid w:val="00A25533"/>
    <w:rsid w:val="00A2695F"/>
    <w:rsid w:val="00A402FB"/>
    <w:rsid w:val="00A44274"/>
    <w:rsid w:val="00A44CEC"/>
    <w:rsid w:val="00A47F95"/>
    <w:rsid w:val="00A57CBD"/>
    <w:rsid w:val="00A635EA"/>
    <w:rsid w:val="00A656E4"/>
    <w:rsid w:val="00A75FAD"/>
    <w:rsid w:val="00A7667A"/>
    <w:rsid w:val="00A83A72"/>
    <w:rsid w:val="00A84A9D"/>
    <w:rsid w:val="00A853ED"/>
    <w:rsid w:val="00A96EBA"/>
    <w:rsid w:val="00AA1DE7"/>
    <w:rsid w:val="00AA3765"/>
    <w:rsid w:val="00AA7FD1"/>
    <w:rsid w:val="00AB10E1"/>
    <w:rsid w:val="00AB12B4"/>
    <w:rsid w:val="00AB2A05"/>
    <w:rsid w:val="00AB4248"/>
    <w:rsid w:val="00AB4945"/>
    <w:rsid w:val="00AB64F2"/>
    <w:rsid w:val="00AC060C"/>
    <w:rsid w:val="00AC08F8"/>
    <w:rsid w:val="00AC0E0B"/>
    <w:rsid w:val="00AC69B8"/>
    <w:rsid w:val="00AD01F5"/>
    <w:rsid w:val="00AE0BCA"/>
    <w:rsid w:val="00AE1F4E"/>
    <w:rsid w:val="00AE4C0E"/>
    <w:rsid w:val="00AF785A"/>
    <w:rsid w:val="00B0015E"/>
    <w:rsid w:val="00B00573"/>
    <w:rsid w:val="00B01BB8"/>
    <w:rsid w:val="00B04E9A"/>
    <w:rsid w:val="00B1033B"/>
    <w:rsid w:val="00B11BD2"/>
    <w:rsid w:val="00B12A4D"/>
    <w:rsid w:val="00B15245"/>
    <w:rsid w:val="00B16C2C"/>
    <w:rsid w:val="00B2023E"/>
    <w:rsid w:val="00B22097"/>
    <w:rsid w:val="00B24865"/>
    <w:rsid w:val="00B24D54"/>
    <w:rsid w:val="00B252A5"/>
    <w:rsid w:val="00B3339D"/>
    <w:rsid w:val="00B34419"/>
    <w:rsid w:val="00B34715"/>
    <w:rsid w:val="00B41665"/>
    <w:rsid w:val="00B41D3A"/>
    <w:rsid w:val="00B43044"/>
    <w:rsid w:val="00B44D8E"/>
    <w:rsid w:val="00B476D2"/>
    <w:rsid w:val="00B5177E"/>
    <w:rsid w:val="00B53762"/>
    <w:rsid w:val="00B54326"/>
    <w:rsid w:val="00B5628C"/>
    <w:rsid w:val="00B57BC8"/>
    <w:rsid w:val="00B602F5"/>
    <w:rsid w:val="00B60677"/>
    <w:rsid w:val="00B61021"/>
    <w:rsid w:val="00B61EB5"/>
    <w:rsid w:val="00B62490"/>
    <w:rsid w:val="00B67C45"/>
    <w:rsid w:val="00B733E2"/>
    <w:rsid w:val="00B73AA6"/>
    <w:rsid w:val="00B74978"/>
    <w:rsid w:val="00B77A8F"/>
    <w:rsid w:val="00B82511"/>
    <w:rsid w:val="00B856E6"/>
    <w:rsid w:val="00B85DFD"/>
    <w:rsid w:val="00B87095"/>
    <w:rsid w:val="00B9027B"/>
    <w:rsid w:val="00B91D2D"/>
    <w:rsid w:val="00B92A1D"/>
    <w:rsid w:val="00B952E6"/>
    <w:rsid w:val="00B95CCF"/>
    <w:rsid w:val="00B96D7F"/>
    <w:rsid w:val="00BA0CF8"/>
    <w:rsid w:val="00BA472D"/>
    <w:rsid w:val="00BA4D23"/>
    <w:rsid w:val="00BB324F"/>
    <w:rsid w:val="00BB4799"/>
    <w:rsid w:val="00BC06EA"/>
    <w:rsid w:val="00BC1D2D"/>
    <w:rsid w:val="00BD0192"/>
    <w:rsid w:val="00BD0430"/>
    <w:rsid w:val="00BD2DD7"/>
    <w:rsid w:val="00BD2E2A"/>
    <w:rsid w:val="00BD4EA8"/>
    <w:rsid w:val="00BE2B30"/>
    <w:rsid w:val="00BE3815"/>
    <w:rsid w:val="00BF02F3"/>
    <w:rsid w:val="00BF48E4"/>
    <w:rsid w:val="00C00C62"/>
    <w:rsid w:val="00C050B0"/>
    <w:rsid w:val="00C14E85"/>
    <w:rsid w:val="00C150EA"/>
    <w:rsid w:val="00C156DB"/>
    <w:rsid w:val="00C16BC7"/>
    <w:rsid w:val="00C1753B"/>
    <w:rsid w:val="00C230C3"/>
    <w:rsid w:val="00C24459"/>
    <w:rsid w:val="00C24742"/>
    <w:rsid w:val="00C25AD3"/>
    <w:rsid w:val="00C30AFA"/>
    <w:rsid w:val="00C37EF8"/>
    <w:rsid w:val="00C41DC0"/>
    <w:rsid w:val="00C43FD0"/>
    <w:rsid w:val="00C47B4D"/>
    <w:rsid w:val="00C47C9B"/>
    <w:rsid w:val="00C506C8"/>
    <w:rsid w:val="00C514E9"/>
    <w:rsid w:val="00C52DBF"/>
    <w:rsid w:val="00C53195"/>
    <w:rsid w:val="00C56D44"/>
    <w:rsid w:val="00C60E5D"/>
    <w:rsid w:val="00C61468"/>
    <w:rsid w:val="00C619E0"/>
    <w:rsid w:val="00C62808"/>
    <w:rsid w:val="00C62887"/>
    <w:rsid w:val="00C645B8"/>
    <w:rsid w:val="00C659B9"/>
    <w:rsid w:val="00C715CF"/>
    <w:rsid w:val="00C72920"/>
    <w:rsid w:val="00C80B74"/>
    <w:rsid w:val="00C80EA2"/>
    <w:rsid w:val="00C82436"/>
    <w:rsid w:val="00C828DA"/>
    <w:rsid w:val="00C841C1"/>
    <w:rsid w:val="00C846D1"/>
    <w:rsid w:val="00C84EFD"/>
    <w:rsid w:val="00C87031"/>
    <w:rsid w:val="00C87FAF"/>
    <w:rsid w:val="00C9269D"/>
    <w:rsid w:val="00C95764"/>
    <w:rsid w:val="00C973F0"/>
    <w:rsid w:val="00CA21ED"/>
    <w:rsid w:val="00CA29BC"/>
    <w:rsid w:val="00CA2C95"/>
    <w:rsid w:val="00CA33BC"/>
    <w:rsid w:val="00CA5F2E"/>
    <w:rsid w:val="00CA6AE7"/>
    <w:rsid w:val="00CB158E"/>
    <w:rsid w:val="00CB2442"/>
    <w:rsid w:val="00CB629A"/>
    <w:rsid w:val="00CB6F64"/>
    <w:rsid w:val="00CC31D2"/>
    <w:rsid w:val="00CC53EA"/>
    <w:rsid w:val="00CC5F66"/>
    <w:rsid w:val="00CD0CE2"/>
    <w:rsid w:val="00CD44C7"/>
    <w:rsid w:val="00CD57B1"/>
    <w:rsid w:val="00CD5B45"/>
    <w:rsid w:val="00CE09DE"/>
    <w:rsid w:val="00CE4DA4"/>
    <w:rsid w:val="00CE55C9"/>
    <w:rsid w:val="00CE59B5"/>
    <w:rsid w:val="00CE5EC4"/>
    <w:rsid w:val="00CF1533"/>
    <w:rsid w:val="00CF18DC"/>
    <w:rsid w:val="00CF1E86"/>
    <w:rsid w:val="00CF3213"/>
    <w:rsid w:val="00CF6912"/>
    <w:rsid w:val="00D00163"/>
    <w:rsid w:val="00D00A2F"/>
    <w:rsid w:val="00D03D35"/>
    <w:rsid w:val="00D04DE4"/>
    <w:rsid w:val="00D11DBC"/>
    <w:rsid w:val="00D1303B"/>
    <w:rsid w:val="00D17FA8"/>
    <w:rsid w:val="00D2123C"/>
    <w:rsid w:val="00D224A6"/>
    <w:rsid w:val="00D224B8"/>
    <w:rsid w:val="00D265DC"/>
    <w:rsid w:val="00D316D1"/>
    <w:rsid w:val="00D3681C"/>
    <w:rsid w:val="00D41025"/>
    <w:rsid w:val="00D44522"/>
    <w:rsid w:val="00D50160"/>
    <w:rsid w:val="00D5536E"/>
    <w:rsid w:val="00D556F8"/>
    <w:rsid w:val="00D60899"/>
    <w:rsid w:val="00D729FE"/>
    <w:rsid w:val="00D76EA5"/>
    <w:rsid w:val="00D76FD6"/>
    <w:rsid w:val="00D839C7"/>
    <w:rsid w:val="00D92AF4"/>
    <w:rsid w:val="00D92E80"/>
    <w:rsid w:val="00D94310"/>
    <w:rsid w:val="00D947FF"/>
    <w:rsid w:val="00D953D6"/>
    <w:rsid w:val="00D95617"/>
    <w:rsid w:val="00DA0973"/>
    <w:rsid w:val="00DA237E"/>
    <w:rsid w:val="00DA444F"/>
    <w:rsid w:val="00DA57F3"/>
    <w:rsid w:val="00DA6525"/>
    <w:rsid w:val="00DB1099"/>
    <w:rsid w:val="00DB27F6"/>
    <w:rsid w:val="00DB2809"/>
    <w:rsid w:val="00DB5604"/>
    <w:rsid w:val="00DB5608"/>
    <w:rsid w:val="00DB5AFA"/>
    <w:rsid w:val="00DB70DA"/>
    <w:rsid w:val="00DC5BAE"/>
    <w:rsid w:val="00DD4770"/>
    <w:rsid w:val="00DD4D49"/>
    <w:rsid w:val="00DD544B"/>
    <w:rsid w:val="00DD587D"/>
    <w:rsid w:val="00DD6131"/>
    <w:rsid w:val="00DD6BBC"/>
    <w:rsid w:val="00DE0F92"/>
    <w:rsid w:val="00DE1AA9"/>
    <w:rsid w:val="00DE7C85"/>
    <w:rsid w:val="00DE7F0D"/>
    <w:rsid w:val="00DF0176"/>
    <w:rsid w:val="00DF137E"/>
    <w:rsid w:val="00DF2519"/>
    <w:rsid w:val="00DF2D3D"/>
    <w:rsid w:val="00DF6F29"/>
    <w:rsid w:val="00E052E0"/>
    <w:rsid w:val="00E11323"/>
    <w:rsid w:val="00E119C7"/>
    <w:rsid w:val="00E22595"/>
    <w:rsid w:val="00E229D2"/>
    <w:rsid w:val="00E237E5"/>
    <w:rsid w:val="00E32D71"/>
    <w:rsid w:val="00E33BE3"/>
    <w:rsid w:val="00E355A3"/>
    <w:rsid w:val="00E35F23"/>
    <w:rsid w:val="00E42CCF"/>
    <w:rsid w:val="00E439D8"/>
    <w:rsid w:val="00E44683"/>
    <w:rsid w:val="00E45936"/>
    <w:rsid w:val="00E46587"/>
    <w:rsid w:val="00E552C5"/>
    <w:rsid w:val="00E56314"/>
    <w:rsid w:val="00E569C6"/>
    <w:rsid w:val="00E62B8F"/>
    <w:rsid w:val="00E66214"/>
    <w:rsid w:val="00E66B4A"/>
    <w:rsid w:val="00E72B9D"/>
    <w:rsid w:val="00E72F65"/>
    <w:rsid w:val="00E75281"/>
    <w:rsid w:val="00E7642B"/>
    <w:rsid w:val="00E84722"/>
    <w:rsid w:val="00E87C39"/>
    <w:rsid w:val="00E92459"/>
    <w:rsid w:val="00E9282C"/>
    <w:rsid w:val="00E93BC6"/>
    <w:rsid w:val="00EA1978"/>
    <w:rsid w:val="00EA4164"/>
    <w:rsid w:val="00EA73E1"/>
    <w:rsid w:val="00EB445C"/>
    <w:rsid w:val="00EC31CA"/>
    <w:rsid w:val="00EC4C40"/>
    <w:rsid w:val="00EC4C5A"/>
    <w:rsid w:val="00EC6A9F"/>
    <w:rsid w:val="00ED0458"/>
    <w:rsid w:val="00ED0E3D"/>
    <w:rsid w:val="00ED1171"/>
    <w:rsid w:val="00ED2F07"/>
    <w:rsid w:val="00ED3331"/>
    <w:rsid w:val="00ED3F81"/>
    <w:rsid w:val="00ED4448"/>
    <w:rsid w:val="00ED66F3"/>
    <w:rsid w:val="00ED685A"/>
    <w:rsid w:val="00EE3531"/>
    <w:rsid w:val="00EE5F69"/>
    <w:rsid w:val="00EE78DC"/>
    <w:rsid w:val="00EE7C48"/>
    <w:rsid w:val="00EE7ECE"/>
    <w:rsid w:val="00EF05AD"/>
    <w:rsid w:val="00EF08DD"/>
    <w:rsid w:val="00EF31DB"/>
    <w:rsid w:val="00EF4F61"/>
    <w:rsid w:val="00EF7040"/>
    <w:rsid w:val="00EF7691"/>
    <w:rsid w:val="00EF7C8D"/>
    <w:rsid w:val="00F01792"/>
    <w:rsid w:val="00F02339"/>
    <w:rsid w:val="00F02846"/>
    <w:rsid w:val="00F0506A"/>
    <w:rsid w:val="00F136B9"/>
    <w:rsid w:val="00F139DF"/>
    <w:rsid w:val="00F16020"/>
    <w:rsid w:val="00F21228"/>
    <w:rsid w:val="00F231CA"/>
    <w:rsid w:val="00F23936"/>
    <w:rsid w:val="00F239FA"/>
    <w:rsid w:val="00F258B8"/>
    <w:rsid w:val="00F30626"/>
    <w:rsid w:val="00F327AC"/>
    <w:rsid w:val="00F339CD"/>
    <w:rsid w:val="00F401E0"/>
    <w:rsid w:val="00F4244C"/>
    <w:rsid w:val="00F442E0"/>
    <w:rsid w:val="00F515C2"/>
    <w:rsid w:val="00F51D88"/>
    <w:rsid w:val="00F52514"/>
    <w:rsid w:val="00F53545"/>
    <w:rsid w:val="00F54780"/>
    <w:rsid w:val="00F56FE8"/>
    <w:rsid w:val="00F57F4A"/>
    <w:rsid w:val="00F60815"/>
    <w:rsid w:val="00F61E88"/>
    <w:rsid w:val="00F62102"/>
    <w:rsid w:val="00F639E1"/>
    <w:rsid w:val="00F667BB"/>
    <w:rsid w:val="00F67D58"/>
    <w:rsid w:val="00F733FB"/>
    <w:rsid w:val="00F74572"/>
    <w:rsid w:val="00F83D30"/>
    <w:rsid w:val="00F85E60"/>
    <w:rsid w:val="00F8611C"/>
    <w:rsid w:val="00F91148"/>
    <w:rsid w:val="00F97225"/>
    <w:rsid w:val="00FA0635"/>
    <w:rsid w:val="00FA138D"/>
    <w:rsid w:val="00FA13C4"/>
    <w:rsid w:val="00FA1463"/>
    <w:rsid w:val="00FA36B8"/>
    <w:rsid w:val="00FA5126"/>
    <w:rsid w:val="00FA65D7"/>
    <w:rsid w:val="00FA769F"/>
    <w:rsid w:val="00FB0EA4"/>
    <w:rsid w:val="00FB1250"/>
    <w:rsid w:val="00FB1571"/>
    <w:rsid w:val="00FB4229"/>
    <w:rsid w:val="00FB4407"/>
    <w:rsid w:val="00FC096D"/>
    <w:rsid w:val="00FC0D34"/>
    <w:rsid w:val="00FD054A"/>
    <w:rsid w:val="00FD22AA"/>
    <w:rsid w:val="00FD26FA"/>
    <w:rsid w:val="00FD2ED6"/>
    <w:rsid w:val="00FD3D10"/>
    <w:rsid w:val="00FD4CB5"/>
    <w:rsid w:val="00FD5DE8"/>
    <w:rsid w:val="00FD6BF0"/>
    <w:rsid w:val="00FE0C30"/>
    <w:rsid w:val="00FE29B0"/>
    <w:rsid w:val="00FE2B3B"/>
    <w:rsid w:val="00FE3BE9"/>
    <w:rsid w:val="00FF1EF5"/>
    <w:rsid w:val="00FF57E0"/>
    <w:rsid w:val="00FF63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C56A2"/>
  <w15:docId w15:val="{8C9CBD74-B552-4CD8-83B4-20365C0A6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1DC0"/>
    <w:rPr>
      <w:sz w:val="24"/>
      <w:szCs w:val="24"/>
    </w:rPr>
  </w:style>
  <w:style w:type="paragraph" w:styleId="berschrift1">
    <w:name w:val="heading 1"/>
    <w:basedOn w:val="Standard"/>
    <w:next w:val="Standard"/>
    <w:link w:val="berschrift1Zchn"/>
    <w:uiPriority w:val="9"/>
    <w:qFormat/>
    <w:pPr>
      <w:keepNext/>
      <w:spacing w:line="504" w:lineRule="exact"/>
      <w:outlineLvl w:val="0"/>
    </w:pPr>
    <w:rPr>
      <w:rFonts w:ascii="Arial" w:hAnsi="Arial"/>
      <w:sz w:val="36"/>
    </w:rPr>
  </w:style>
  <w:style w:type="paragraph" w:styleId="berschrift6">
    <w:name w:val="heading 6"/>
    <w:basedOn w:val="Standard"/>
    <w:next w:val="Standard"/>
    <w:qFormat/>
    <w:pPr>
      <w:spacing w:before="240" w:after="60"/>
      <w:outlineLvl w:val="5"/>
    </w:pPr>
    <w:rPr>
      <w:rFonts w:eastAsia="Times"/>
      <w:b/>
      <w:bCs/>
      <w:sz w:val="22"/>
      <w:szCs w:val="22"/>
    </w:rPr>
  </w:style>
  <w:style w:type="paragraph" w:styleId="berschrift7">
    <w:name w:val="heading 7"/>
    <w:basedOn w:val="Standard"/>
    <w:next w:val="Standard"/>
    <w:link w:val="berschrift7Zchn"/>
    <w:qFormat/>
    <w:pPr>
      <w:spacing w:before="240" w:after="60"/>
      <w:outlineLvl w:val="6"/>
    </w:pPr>
    <w:rPr>
      <w:rFonts w:ascii="Calibri" w:hAnsi="Calibri"/>
    </w:rPr>
  </w:style>
  <w:style w:type="paragraph" w:styleId="berschrift8">
    <w:name w:val="heading 8"/>
    <w:basedOn w:val="Standard"/>
    <w:next w:val="Standard"/>
    <w:link w:val="berschrift8Zchn"/>
    <w:qFormat/>
    <w:pPr>
      <w:spacing w:before="240" w:after="60"/>
      <w:outlineLvl w:val="7"/>
    </w:pPr>
    <w:rPr>
      <w:rFonts w:ascii="Calibri" w:hAnsi="Calibr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LTUnivers 430 BasicReg"/>
      <w:sz w:val="16"/>
      <w:szCs w:val="16"/>
    </w:rPr>
  </w:style>
  <w:style w:type="paragraph" w:styleId="Textkrper3">
    <w:name w:val="Body Text 3"/>
    <w:basedOn w:val="Standard"/>
    <w:pPr>
      <w:widowControl w:val="0"/>
      <w:autoSpaceDE w:val="0"/>
      <w:autoSpaceDN w:val="0"/>
      <w:adjustRightInd w:val="0"/>
      <w:spacing w:line="260" w:lineRule="atLeast"/>
      <w:ind w:right="-956"/>
    </w:pPr>
    <w:rPr>
      <w:rFonts w:ascii="LTUnivers 430 BasicReg" w:hAnsi="LTUnivers 430 BasicReg"/>
      <w:color w:val="000000"/>
      <w:spacing w:val="5"/>
      <w:sz w:val="20"/>
      <w:szCs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cs="LTUnivers 430 BasicReg"/>
      <w:sz w:val="20"/>
      <w:szCs w:val="20"/>
    </w:rPr>
  </w:style>
  <w:style w:type="character" w:styleId="Seitenzahl">
    <w:name w:val="page number"/>
    <w:basedOn w:val="Absatz-Standardschriftart"/>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Textkrper">
    <w:name w:val="Body Text"/>
    <w:basedOn w:val="Standard"/>
    <w:link w:val="TextkrperZchn"/>
    <w:pPr>
      <w:spacing w:after="120"/>
    </w:pPr>
  </w:style>
  <w:style w:type="character" w:customStyle="1" w:styleId="TextkrperZchn">
    <w:name w:val="Textkörper Zchn"/>
    <w:basedOn w:val="Absatz-Standardschriftart"/>
    <w:link w:val="Textkrper"/>
    <w:rPr>
      <w:sz w:val="24"/>
      <w:szCs w:val="24"/>
    </w:rPr>
  </w:style>
  <w:style w:type="character" w:customStyle="1" w:styleId="berschrift7Zchn">
    <w:name w:val="Überschrift 7 Zchn"/>
    <w:basedOn w:val="Absatz-Standardschriftart"/>
    <w:link w:val="berschrift7"/>
    <w:semiHidden/>
    <w:rPr>
      <w:rFonts w:ascii="Calibri" w:eastAsia="Times New Roman" w:hAnsi="Calibri" w:cs="Times New Roman"/>
      <w:sz w:val="24"/>
      <w:szCs w:val="24"/>
    </w:rPr>
  </w:style>
  <w:style w:type="character" w:customStyle="1" w:styleId="berschrift8Zchn">
    <w:name w:val="Überschrift 8 Zchn"/>
    <w:basedOn w:val="Absatz-Standardschriftart"/>
    <w:link w:val="berschrift8"/>
    <w:semiHidden/>
    <w:rPr>
      <w:rFonts w:ascii="Calibri" w:eastAsia="Times New Roman" w:hAnsi="Calibri" w:cs="Times New Roman"/>
      <w:i/>
      <w:iCs/>
      <w:sz w:val="24"/>
      <w:szCs w:val="24"/>
    </w:rPr>
  </w:style>
  <w:style w:type="character" w:customStyle="1" w:styleId="A2">
    <w:name w:val="A2"/>
    <w:rPr>
      <w:rFonts w:cs="Perpetua"/>
      <w:color w:val="000000"/>
      <w:sz w:val="22"/>
      <w:szCs w:val="22"/>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berschrift1Zchn">
    <w:name w:val="Überschrift 1 Zchn"/>
    <w:basedOn w:val="Absatz-Standardschriftart"/>
    <w:link w:val="berschrift1"/>
    <w:uiPriority w:val="9"/>
    <w:rsid w:val="00C41DC0"/>
    <w:rPr>
      <w:rFonts w:ascii="Arial" w:hAnsi="Arial"/>
      <w:sz w:val="36"/>
      <w:szCs w:val="24"/>
    </w:rPr>
  </w:style>
  <w:style w:type="character" w:customStyle="1" w:styleId="apple-converted-space">
    <w:name w:val="apple-converted-space"/>
    <w:basedOn w:val="Absatz-Standardschriftart"/>
    <w:rsid w:val="00C41DC0"/>
  </w:style>
  <w:style w:type="paragraph" w:styleId="berarbeitung">
    <w:name w:val="Revision"/>
    <w:hidden/>
    <w:uiPriority w:val="99"/>
    <w:semiHidden/>
    <w:rsid w:val="00360EF8"/>
    <w:rPr>
      <w:sz w:val="24"/>
      <w:szCs w:val="24"/>
    </w:rPr>
  </w:style>
  <w:style w:type="character" w:styleId="Kommentarzeichen">
    <w:name w:val="annotation reference"/>
    <w:basedOn w:val="Absatz-Standardschriftart"/>
    <w:semiHidden/>
    <w:unhideWhenUsed/>
    <w:rsid w:val="00C56D44"/>
    <w:rPr>
      <w:sz w:val="16"/>
      <w:szCs w:val="16"/>
    </w:rPr>
  </w:style>
  <w:style w:type="paragraph" w:styleId="Kommentartext">
    <w:name w:val="annotation text"/>
    <w:basedOn w:val="Standard"/>
    <w:link w:val="KommentartextZchn"/>
    <w:unhideWhenUsed/>
    <w:rsid w:val="00C56D44"/>
    <w:rPr>
      <w:sz w:val="20"/>
      <w:szCs w:val="20"/>
    </w:rPr>
  </w:style>
  <w:style w:type="character" w:customStyle="1" w:styleId="KommentartextZchn">
    <w:name w:val="Kommentartext Zchn"/>
    <w:basedOn w:val="Absatz-Standardschriftart"/>
    <w:link w:val="Kommentartext"/>
    <w:rsid w:val="00C56D44"/>
  </w:style>
  <w:style w:type="paragraph" w:styleId="Kommentarthema">
    <w:name w:val="annotation subject"/>
    <w:basedOn w:val="Kommentartext"/>
    <w:next w:val="Kommentartext"/>
    <w:link w:val="KommentarthemaZchn"/>
    <w:semiHidden/>
    <w:unhideWhenUsed/>
    <w:rsid w:val="00C56D44"/>
    <w:rPr>
      <w:b/>
      <w:bCs/>
    </w:rPr>
  </w:style>
  <w:style w:type="character" w:customStyle="1" w:styleId="KommentarthemaZchn">
    <w:name w:val="Kommentarthema Zchn"/>
    <w:basedOn w:val="KommentartextZchn"/>
    <w:link w:val="Kommentarthema"/>
    <w:semiHidden/>
    <w:rsid w:val="00C56D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ira.d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https://partner.gira.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d19637-8ebd-480e-9a15-1f3f2c458150">
      <Terms xmlns="http://schemas.microsoft.com/office/infopath/2007/PartnerControls"/>
    </lcf76f155ced4ddcb4097134ff3c332f>
    <TaxCatchAll xmlns="e0ad6028-22ed-4740-884e-6558ba592b49" xsi:nil="true"/>
    <Status xmlns="67d19637-8ebd-480e-9a15-1f3f2c458150">im Review Gira</Status>
    <Kommentar xmlns="67d19637-8ebd-480e-9a15-1f3f2c45815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46CFB4B5D75F45A99EC19227DAADC4" ma:contentTypeVersion="13" ma:contentTypeDescription="Create a new document." ma:contentTypeScope="" ma:versionID="34da98a3a167f1025161ce0738ed57ad">
  <xsd:schema xmlns:xsd="http://www.w3.org/2001/XMLSchema" xmlns:xs="http://www.w3.org/2001/XMLSchema" xmlns:p="http://schemas.microsoft.com/office/2006/metadata/properties" xmlns:ns2="67d19637-8ebd-480e-9a15-1f3f2c458150" xmlns:ns3="e0ad6028-22ed-4740-884e-6558ba592b49" targetNamespace="http://schemas.microsoft.com/office/2006/metadata/properties" ma:root="true" ma:fieldsID="1cb82f0b337f6ab4f2e3e19e7ceef1f8" ns2:_="" ns3:_="">
    <xsd:import namespace="67d19637-8ebd-480e-9a15-1f3f2c458150"/>
    <xsd:import namespace="e0ad6028-22ed-4740-884e-6558ba592b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Statu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19637-8ebd-480e-9a15-1f3f2c45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a02baf-fded-44ca-b9fb-5f94ec228f7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tatus" ma:index="19" nillable="true" ma:displayName="Status" ma:format="Dropdown" ma:internalName="Status">
      <xsd:simpleType>
        <xsd:restriction base="dms:Choice">
          <xsd:enumeration value="in Bearbeitung zeron"/>
          <xsd:enumeration value="im Review Gira"/>
          <xsd:enumeration value="Review abgeschlossen"/>
          <xsd:enumeration value="Freigegeben"/>
          <xsd:enumeration value="zum finalen Check Gira"/>
          <xsd:enumeration value="Bildauswahl zeron"/>
        </xsd:restriction>
      </xsd:simpleType>
    </xsd:element>
    <xsd:element name="Kommentar" ma:index="20" nillable="true" ma:displayName="Kommentar" ma:format="Dropdown" ma:internalName="Kommentar">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ad6028-22ed-4740-884e-6558ba592b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b11e39-f2c9-40f8-b7af-8c7c8889e65c}" ma:internalName="TaxCatchAll" ma:showField="CatchAllData" ma:web="e0ad6028-22ed-4740-884e-6558ba592b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2F3B89-ED89-41D0-8AE0-308E034154B9}">
  <ds:schemaRefs>
    <ds:schemaRef ds:uri="http://schemas.microsoft.com/sharepoint/v3/contenttype/forms"/>
  </ds:schemaRefs>
</ds:datastoreItem>
</file>

<file path=customXml/itemProps2.xml><?xml version="1.0" encoding="utf-8"?>
<ds:datastoreItem xmlns:ds="http://schemas.openxmlformats.org/officeDocument/2006/customXml" ds:itemID="{CC6001C8-5C99-4B76-86D6-77A359924327}">
  <ds:schemaRefs>
    <ds:schemaRef ds:uri="http://schemas.microsoft.com/office/2006/metadata/properties"/>
    <ds:schemaRef ds:uri="http://schemas.microsoft.com/office/infopath/2007/PartnerControls"/>
    <ds:schemaRef ds:uri="67d19637-8ebd-480e-9a15-1f3f2c458150"/>
    <ds:schemaRef ds:uri="e0ad6028-22ed-4740-884e-6558ba592b49"/>
  </ds:schemaRefs>
</ds:datastoreItem>
</file>

<file path=customXml/itemProps3.xml><?xml version="1.0" encoding="utf-8"?>
<ds:datastoreItem xmlns:ds="http://schemas.openxmlformats.org/officeDocument/2006/customXml" ds:itemID="{59254BFC-8978-455B-BE23-85A42DB50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19637-8ebd-480e-9a15-1f3f2c458150"/>
    <ds:schemaRef ds:uri="e0ad6028-22ed-4740-884e-6558ba592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5489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Gira</vt:lpstr>
    </vt:vector>
  </TitlesOfParts>
  <Company>Seifert</Company>
  <LinksUpToDate>false</LinksUpToDate>
  <CharactersWithSpaces>6348</CharactersWithSpaces>
  <SharedDoc>false</SharedDoc>
  <HLinks>
    <vt:vector size="18" baseType="variant">
      <vt:variant>
        <vt:i4>2293855</vt:i4>
      </vt:variant>
      <vt:variant>
        <vt:i4>6</vt:i4>
      </vt:variant>
      <vt:variant>
        <vt:i4>0</vt:i4>
      </vt:variant>
      <vt:variant>
        <vt:i4>5</vt:i4>
      </vt:variant>
      <vt:variant>
        <vt:lpwstr>mailto:presse-gira@zeron.de</vt:lpwstr>
      </vt:variant>
      <vt:variant>
        <vt:lpwstr/>
      </vt:variant>
      <vt:variant>
        <vt:i4>7667772</vt:i4>
      </vt:variant>
      <vt:variant>
        <vt:i4>3</vt:i4>
      </vt:variant>
      <vt:variant>
        <vt:i4>0</vt:i4>
      </vt:variant>
      <vt:variant>
        <vt:i4>5</vt:i4>
      </vt:variant>
      <vt:variant>
        <vt:lpwstr>http://www.gira.de/</vt:lpwstr>
      </vt:variant>
      <vt:variant>
        <vt:lpwstr/>
      </vt:variant>
      <vt:variant>
        <vt:i4>7667772</vt:i4>
      </vt:variant>
      <vt:variant>
        <vt:i4>0</vt:i4>
      </vt:variant>
      <vt:variant>
        <vt:i4>0</vt:i4>
      </vt:variant>
      <vt:variant>
        <vt:i4>5</vt:i4>
      </vt:variant>
      <vt:variant>
        <vt:lpwstr>http://www.gira.de/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Gira</dc:title>
  <dc:subject>Gira</dc:subject>
  <dc:creator>Carsten Tessmer</dc:creator>
  <cp:keywords>Gira</cp:keywords>
  <dc:description>Gira</dc:description>
  <cp:lastModifiedBy>Nina Schönfeld</cp:lastModifiedBy>
  <cp:revision>675</cp:revision>
  <cp:lastPrinted>2026-09-15T09:02:00Z</cp:lastPrinted>
  <dcterms:created xsi:type="dcterms:W3CDTF">2026-05-05T08:27:00Z</dcterms:created>
  <dcterms:modified xsi:type="dcterms:W3CDTF">2026-10-29T06:51:00Z</dcterms:modified>
  <cp:category>Gira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0x0101002046CFB4B5D75F45A99EC19227DAADC4</vt:lpwstr>
  </property>
  <property fmtid="{D5CDD505-2E9C-101B-9397-08002B2CF9AE}" pid="3" name="MediaServiceImageTags">
    <vt:lpwstr/>
  </property>
</Properties>
</file>