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6ADD69A0" w:rsidR="00C41DC0" w:rsidRDefault="00C41DC0"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 xml:space="preserve">Gira </w:t>
      </w:r>
      <w:r w:rsidR="00225B7E">
        <w:rPr>
          <w:rFonts w:cs="Arial"/>
          <w:b/>
          <w:spacing w:val="7"/>
          <w:sz w:val="21"/>
          <w:szCs w:val="21"/>
        </w:rPr>
        <w:t>Jahresauftaktfeier</w:t>
      </w:r>
      <w:r>
        <w:rPr>
          <w:rFonts w:cs="Arial"/>
          <w:b/>
          <w:spacing w:val="7"/>
          <w:sz w:val="21"/>
          <w:szCs w:val="21"/>
        </w:rPr>
        <w:t xml:space="preserve"> </w:t>
      </w:r>
    </w:p>
    <w:bookmarkEnd w:id="0"/>
    <w:bookmarkEnd w:id="1"/>
    <w:bookmarkEnd w:id="2"/>
    <w:p w14:paraId="07C9E435" w14:textId="0E5277C2" w:rsidR="00C41DC0" w:rsidRPr="00067252" w:rsidRDefault="00225B7E" w:rsidP="00C41DC0">
      <w:pPr>
        <w:spacing w:before="240" w:after="60" w:line="290" w:lineRule="atLeast"/>
        <w:outlineLvl w:val="6"/>
        <w:rPr>
          <w:rFonts w:ascii="Arial" w:hAnsi="Arial" w:cs="Arial"/>
          <w:b/>
          <w:caps/>
          <w:sz w:val="32"/>
          <w:szCs w:val="32"/>
        </w:rPr>
      </w:pPr>
      <w:r>
        <w:rPr>
          <w:rFonts w:ascii="Arial" w:hAnsi="Arial" w:cs="Arial"/>
          <w:b/>
          <w:sz w:val="32"/>
          <w:szCs w:val="32"/>
        </w:rPr>
        <w:t>Brückenschlag</w:t>
      </w:r>
      <w:r w:rsidR="00931DEC">
        <w:rPr>
          <w:rFonts w:ascii="Arial" w:hAnsi="Arial" w:cs="Arial"/>
          <w:b/>
          <w:sz w:val="32"/>
          <w:szCs w:val="32"/>
        </w:rPr>
        <w:t xml:space="preserve"> zwischen altem und neuem Jahr</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40C5B2D7" w14:textId="02E53703" w:rsidR="00DB61B4" w:rsidRDefault="00C41DC0" w:rsidP="00225B7E">
      <w:pPr>
        <w:shd w:val="clear" w:color="auto" w:fill="FFFFFF"/>
        <w:spacing w:line="284" w:lineRule="exact"/>
        <w:rPr>
          <w:rFonts w:ascii="Arial" w:hAnsi="Arial" w:cs="Arial"/>
          <w:spacing w:val="7"/>
          <w:sz w:val="21"/>
          <w:szCs w:val="21"/>
        </w:rPr>
      </w:pPr>
      <w:r w:rsidRPr="00657382">
        <w:rPr>
          <w:rFonts w:ascii="Arial" w:hAnsi="Arial" w:cs="Arial"/>
          <w:i/>
          <w:color w:val="000000"/>
          <w:spacing w:val="7"/>
          <w:sz w:val="21"/>
          <w:szCs w:val="21"/>
        </w:rPr>
        <w:t xml:space="preserve">Radevormwald, </w:t>
      </w:r>
      <w:r w:rsidR="004A5039">
        <w:rPr>
          <w:rFonts w:ascii="Arial" w:hAnsi="Arial" w:cs="Arial"/>
          <w:i/>
          <w:color w:val="000000"/>
          <w:spacing w:val="7"/>
          <w:sz w:val="21"/>
          <w:szCs w:val="21"/>
        </w:rPr>
        <w:t>5</w:t>
      </w:r>
      <w:r w:rsidRPr="00657382">
        <w:rPr>
          <w:rFonts w:ascii="Arial" w:hAnsi="Arial" w:cs="Arial"/>
          <w:i/>
          <w:color w:val="000000"/>
          <w:spacing w:val="7"/>
          <w:sz w:val="21"/>
          <w:szCs w:val="21"/>
        </w:rPr>
        <w:t xml:space="preserve">. </w:t>
      </w:r>
      <w:r w:rsidR="00690E0F">
        <w:rPr>
          <w:rFonts w:ascii="Arial" w:hAnsi="Arial" w:cs="Arial"/>
          <w:i/>
          <w:color w:val="000000"/>
          <w:spacing w:val="7"/>
          <w:sz w:val="21"/>
          <w:szCs w:val="21"/>
        </w:rPr>
        <w:t>Febr</w:t>
      </w:r>
      <w:r>
        <w:rPr>
          <w:rFonts w:ascii="Arial" w:hAnsi="Arial" w:cs="Arial"/>
          <w:i/>
          <w:color w:val="000000"/>
          <w:spacing w:val="7"/>
          <w:sz w:val="21"/>
          <w:szCs w:val="21"/>
        </w:rPr>
        <w:t>uar</w:t>
      </w:r>
      <w:r w:rsidRPr="00657382">
        <w:rPr>
          <w:rFonts w:ascii="Arial" w:hAnsi="Arial" w:cs="Arial"/>
          <w:i/>
          <w:color w:val="000000"/>
          <w:spacing w:val="7"/>
          <w:sz w:val="21"/>
          <w:szCs w:val="21"/>
        </w:rPr>
        <w:t xml:space="preserve"> 202</w:t>
      </w:r>
      <w:r>
        <w:rPr>
          <w:rFonts w:ascii="Arial" w:hAnsi="Arial" w:cs="Arial"/>
          <w:i/>
          <w:color w:val="000000"/>
          <w:spacing w:val="7"/>
          <w:sz w:val="21"/>
          <w:szCs w:val="21"/>
        </w:rPr>
        <w:t>6</w:t>
      </w:r>
      <w:r w:rsidRPr="00657382">
        <w:rPr>
          <w:rFonts w:ascii="Arial" w:hAnsi="Arial" w:cs="Arial"/>
          <w:color w:val="000000"/>
          <w:spacing w:val="7"/>
          <w:sz w:val="21"/>
          <w:szCs w:val="21"/>
        </w:rPr>
        <w:t xml:space="preserve">. </w:t>
      </w:r>
      <w:bookmarkStart w:id="5" w:name="OLE_LINK18"/>
      <w:bookmarkStart w:id="6" w:name="OLE_LINK19"/>
      <w:r w:rsidR="00690E0F">
        <w:rPr>
          <w:rFonts w:ascii="Arial" w:hAnsi="Arial" w:cs="Arial"/>
          <w:color w:val="000000"/>
          <w:spacing w:val="7"/>
          <w:sz w:val="21"/>
          <w:szCs w:val="21"/>
        </w:rPr>
        <w:t>Die Alte Schlossfabrik in Solingen war bis auf den letzten Platz gefüllt</w:t>
      </w:r>
      <w:r w:rsidR="00D826DA">
        <w:rPr>
          <w:rFonts w:ascii="Arial" w:hAnsi="Arial" w:cs="Arial"/>
          <w:color w:val="000000"/>
          <w:spacing w:val="7"/>
          <w:sz w:val="21"/>
          <w:szCs w:val="21"/>
        </w:rPr>
        <w:t xml:space="preserve">, als Ende Januar hier die Belegschaft </w:t>
      </w:r>
      <w:r w:rsidR="00225B7E">
        <w:rPr>
          <w:rFonts w:ascii="Arial" w:hAnsi="Arial" w:cs="Arial"/>
          <w:color w:val="000000"/>
          <w:spacing w:val="7"/>
          <w:sz w:val="21"/>
          <w:szCs w:val="21"/>
        </w:rPr>
        <w:t xml:space="preserve">von </w:t>
      </w:r>
      <w:r w:rsidRPr="00657382">
        <w:rPr>
          <w:rFonts w:ascii="Arial" w:hAnsi="Arial" w:cs="Arial"/>
          <w:color w:val="000000"/>
          <w:spacing w:val="7"/>
          <w:sz w:val="21"/>
          <w:szCs w:val="21"/>
        </w:rPr>
        <w:t xml:space="preserve">Gebäudetechnikspezialist und Smart-Building-Pionier </w:t>
      </w:r>
      <w:r w:rsidRPr="00657382">
        <w:rPr>
          <w:rFonts w:ascii="Arial" w:hAnsi="Arial" w:cs="Arial"/>
          <w:color w:val="000000" w:themeColor="text1"/>
          <w:spacing w:val="7"/>
          <w:sz w:val="21"/>
          <w:szCs w:val="21"/>
        </w:rPr>
        <w:t xml:space="preserve">Gira </w:t>
      </w:r>
      <w:r w:rsidRPr="00657382">
        <w:rPr>
          <w:rFonts w:ascii="Arial" w:hAnsi="Arial" w:cs="Arial"/>
          <w:color w:val="000000"/>
          <w:spacing w:val="7"/>
          <w:sz w:val="21"/>
          <w:szCs w:val="21"/>
        </w:rPr>
        <w:t>(</w:t>
      </w:r>
      <w:hyperlink r:id="rId6" w:history="1">
        <w:r w:rsidRPr="00657382">
          <w:rPr>
            <w:rStyle w:val="Hyperlink"/>
            <w:rFonts w:ascii="Arial" w:hAnsi="Arial" w:cs="Arial"/>
            <w:spacing w:val="7"/>
            <w:sz w:val="21"/>
            <w:szCs w:val="21"/>
          </w:rPr>
          <w:t>www.gira.de</w:t>
        </w:r>
      </w:hyperlink>
      <w:r w:rsidRPr="00657382">
        <w:rPr>
          <w:rFonts w:ascii="Arial" w:hAnsi="Arial" w:cs="Arial"/>
          <w:color w:val="000000"/>
          <w:spacing w:val="7"/>
          <w:sz w:val="21"/>
          <w:szCs w:val="21"/>
        </w:rPr>
        <w:t>)</w:t>
      </w:r>
      <w:r>
        <w:rPr>
          <w:rFonts w:ascii="Arial" w:hAnsi="Arial" w:cs="Arial"/>
          <w:color w:val="000000"/>
          <w:spacing w:val="7"/>
          <w:sz w:val="21"/>
          <w:szCs w:val="21"/>
        </w:rPr>
        <w:t xml:space="preserve"> </w:t>
      </w:r>
      <w:r w:rsidR="00225B7E">
        <w:rPr>
          <w:rFonts w:ascii="Arial" w:hAnsi="Arial" w:cs="Arial"/>
          <w:color w:val="000000"/>
          <w:spacing w:val="7"/>
          <w:sz w:val="21"/>
          <w:szCs w:val="21"/>
        </w:rPr>
        <w:t xml:space="preserve">zur Jahresauftaktfeier des Familienunternehmens </w:t>
      </w:r>
      <w:r>
        <w:rPr>
          <w:rFonts w:ascii="Arial" w:hAnsi="Arial" w:cs="Arial"/>
          <w:color w:val="000000"/>
          <w:spacing w:val="7"/>
          <w:sz w:val="21"/>
          <w:szCs w:val="21"/>
        </w:rPr>
        <w:t xml:space="preserve">aus Radevormwald </w:t>
      </w:r>
      <w:r w:rsidR="00225B7E">
        <w:rPr>
          <w:rFonts w:ascii="Arial" w:hAnsi="Arial" w:cs="Arial"/>
          <w:color w:val="000000"/>
          <w:spacing w:val="7"/>
          <w:sz w:val="21"/>
          <w:szCs w:val="21"/>
        </w:rPr>
        <w:t>zusammen</w:t>
      </w:r>
      <w:r w:rsidR="00690E0F">
        <w:rPr>
          <w:rFonts w:ascii="Arial" w:hAnsi="Arial" w:cs="Arial"/>
          <w:color w:val="000000"/>
          <w:spacing w:val="7"/>
          <w:sz w:val="21"/>
          <w:szCs w:val="21"/>
        </w:rPr>
        <w:t>gekommen</w:t>
      </w:r>
      <w:r w:rsidR="00D826DA">
        <w:rPr>
          <w:rFonts w:ascii="Arial" w:hAnsi="Arial" w:cs="Arial"/>
          <w:color w:val="000000"/>
          <w:spacing w:val="7"/>
          <w:sz w:val="21"/>
          <w:szCs w:val="21"/>
        </w:rPr>
        <w:t xml:space="preserve"> war</w:t>
      </w:r>
      <w:r w:rsidR="00225B7E">
        <w:rPr>
          <w:rFonts w:ascii="Arial" w:hAnsi="Arial" w:cs="Arial"/>
          <w:color w:val="000000"/>
          <w:spacing w:val="7"/>
          <w:sz w:val="21"/>
          <w:szCs w:val="21"/>
        </w:rPr>
        <w:t xml:space="preserve">. „Seit 2023 nutzen wir ganz bewusst ein Datum im Januar, um eine Brücke zu schlagen zwischen einem Rückblick auf das Jahr, das gerade hinter uns liegt, und der Einstimmung auf die vor uns liegenden zwölf Monate des neuen Jahres“, </w:t>
      </w:r>
      <w:r w:rsidR="00690E0F" w:rsidRPr="00225B7E">
        <w:rPr>
          <w:rFonts w:ascii="Arial" w:hAnsi="Arial" w:cs="Arial"/>
          <w:spacing w:val="7"/>
          <w:sz w:val="21"/>
          <w:szCs w:val="21"/>
        </w:rPr>
        <w:t>berichtet</w:t>
      </w:r>
      <w:r w:rsidR="00690E0F">
        <w:rPr>
          <w:rFonts w:ascii="Arial" w:hAnsi="Arial" w:cs="Arial"/>
          <w:spacing w:val="7"/>
          <w:sz w:val="21"/>
          <w:szCs w:val="21"/>
        </w:rPr>
        <w:t xml:space="preserve"> Sebastian Marz, einer von vier Geschäftsführern des Technologiemittelständlers. In diesem Jahr übernahm Entwicklungsgeschäftsführer Christian </w:t>
      </w:r>
      <w:proofErr w:type="spellStart"/>
      <w:r w:rsidR="00690E0F">
        <w:rPr>
          <w:rFonts w:ascii="Arial" w:hAnsi="Arial" w:cs="Arial"/>
          <w:spacing w:val="7"/>
          <w:sz w:val="21"/>
          <w:szCs w:val="21"/>
        </w:rPr>
        <w:t>Feltgen</w:t>
      </w:r>
      <w:proofErr w:type="spellEnd"/>
      <w:r w:rsidR="00690E0F">
        <w:rPr>
          <w:rFonts w:ascii="Arial" w:hAnsi="Arial" w:cs="Arial"/>
          <w:spacing w:val="7"/>
          <w:sz w:val="21"/>
          <w:szCs w:val="21"/>
        </w:rPr>
        <w:t xml:space="preserve"> die Aufgabe des „Brückenbauers“. In seiner Rückschau auf 2025 </w:t>
      </w:r>
      <w:r w:rsidR="00DB61B4">
        <w:rPr>
          <w:rFonts w:ascii="Arial" w:hAnsi="Arial" w:cs="Arial"/>
          <w:spacing w:val="7"/>
          <w:sz w:val="21"/>
          <w:szCs w:val="21"/>
        </w:rPr>
        <w:t xml:space="preserve">verwies </w:t>
      </w:r>
      <w:r w:rsidR="00690E0F">
        <w:rPr>
          <w:rFonts w:ascii="Arial" w:hAnsi="Arial" w:cs="Arial"/>
          <w:spacing w:val="7"/>
          <w:sz w:val="21"/>
          <w:szCs w:val="21"/>
        </w:rPr>
        <w:t>er</w:t>
      </w:r>
      <w:r w:rsidR="00225B7E">
        <w:rPr>
          <w:rFonts w:ascii="Arial" w:hAnsi="Arial" w:cs="Arial"/>
          <w:spacing w:val="7"/>
          <w:sz w:val="21"/>
          <w:szCs w:val="21"/>
        </w:rPr>
        <w:t xml:space="preserve"> </w:t>
      </w:r>
      <w:r w:rsidR="00DB61B4">
        <w:rPr>
          <w:rFonts w:ascii="Arial" w:hAnsi="Arial" w:cs="Arial"/>
          <w:spacing w:val="7"/>
          <w:sz w:val="21"/>
          <w:szCs w:val="21"/>
        </w:rPr>
        <w:t xml:space="preserve">unter anderem </w:t>
      </w:r>
      <w:r w:rsidR="00690E0F">
        <w:rPr>
          <w:rFonts w:ascii="Arial" w:hAnsi="Arial" w:cs="Arial"/>
          <w:spacing w:val="7"/>
          <w:sz w:val="21"/>
          <w:szCs w:val="21"/>
        </w:rPr>
        <w:t>auf die neue Bestmarke</w:t>
      </w:r>
      <w:r w:rsidR="00DB61B4">
        <w:rPr>
          <w:rFonts w:ascii="Arial" w:hAnsi="Arial" w:cs="Arial"/>
          <w:spacing w:val="7"/>
          <w:sz w:val="21"/>
          <w:szCs w:val="21"/>
        </w:rPr>
        <w:t>, die Gira in Sachen Produktqualität</w:t>
      </w:r>
      <w:r w:rsidR="00225B7E">
        <w:rPr>
          <w:rFonts w:ascii="Arial" w:hAnsi="Arial" w:cs="Arial"/>
          <w:spacing w:val="7"/>
          <w:sz w:val="21"/>
          <w:szCs w:val="21"/>
        </w:rPr>
        <w:t xml:space="preserve"> </w:t>
      </w:r>
      <w:r w:rsidR="00690E0F">
        <w:rPr>
          <w:rFonts w:ascii="Arial" w:hAnsi="Arial" w:cs="Arial"/>
          <w:spacing w:val="7"/>
          <w:sz w:val="21"/>
          <w:szCs w:val="21"/>
        </w:rPr>
        <w:t>im vergangenen Jahr</w:t>
      </w:r>
      <w:r w:rsidR="00DB61B4">
        <w:rPr>
          <w:rFonts w:ascii="Arial" w:hAnsi="Arial" w:cs="Arial"/>
          <w:spacing w:val="7"/>
          <w:sz w:val="21"/>
          <w:szCs w:val="21"/>
        </w:rPr>
        <w:t xml:space="preserve"> erreicht </w:t>
      </w:r>
      <w:r w:rsidR="00225B7E">
        <w:rPr>
          <w:rFonts w:ascii="Arial" w:hAnsi="Arial" w:cs="Arial"/>
          <w:spacing w:val="7"/>
          <w:sz w:val="21"/>
          <w:szCs w:val="21"/>
        </w:rPr>
        <w:t xml:space="preserve">hat. </w:t>
      </w:r>
      <w:r w:rsidR="00DB61B4">
        <w:rPr>
          <w:rFonts w:ascii="Arial" w:hAnsi="Arial" w:cs="Arial"/>
          <w:spacing w:val="7"/>
          <w:sz w:val="21"/>
          <w:szCs w:val="21"/>
        </w:rPr>
        <w:t xml:space="preserve">Im Durchschnitt wurden pro einer Million Produkte, die Gira im letzten Jahr aus Radevormwald in 40 Länder geliefert hat, gerade einmal zwölf Exemplare beanstandet. „Eine minimale Reklamationsquote von 0,0012 Prozent“, so Christian </w:t>
      </w:r>
      <w:proofErr w:type="spellStart"/>
      <w:r w:rsidR="00DB61B4">
        <w:rPr>
          <w:rFonts w:ascii="Arial" w:hAnsi="Arial" w:cs="Arial"/>
          <w:spacing w:val="7"/>
          <w:sz w:val="21"/>
          <w:szCs w:val="21"/>
        </w:rPr>
        <w:t>Feltgen</w:t>
      </w:r>
      <w:proofErr w:type="spellEnd"/>
      <w:r w:rsidR="00DB61B4">
        <w:rPr>
          <w:rFonts w:ascii="Arial" w:hAnsi="Arial" w:cs="Arial"/>
          <w:spacing w:val="7"/>
          <w:sz w:val="21"/>
          <w:szCs w:val="21"/>
        </w:rPr>
        <w:t>. „</w:t>
      </w:r>
      <w:r w:rsidR="00EC1D8F">
        <w:rPr>
          <w:rFonts w:ascii="Arial" w:hAnsi="Arial" w:cs="Arial"/>
          <w:spacing w:val="7"/>
          <w:sz w:val="21"/>
          <w:szCs w:val="21"/>
        </w:rPr>
        <w:t xml:space="preserve">Das ist eine </w:t>
      </w:r>
      <w:r w:rsidR="00D826DA">
        <w:rPr>
          <w:rFonts w:ascii="Arial" w:hAnsi="Arial" w:cs="Arial"/>
          <w:spacing w:val="7"/>
          <w:sz w:val="21"/>
          <w:szCs w:val="21"/>
        </w:rPr>
        <w:t>beeindruckende</w:t>
      </w:r>
      <w:r w:rsidR="00EC1D8F">
        <w:rPr>
          <w:rFonts w:ascii="Arial" w:hAnsi="Arial" w:cs="Arial"/>
          <w:spacing w:val="7"/>
          <w:sz w:val="21"/>
          <w:szCs w:val="21"/>
        </w:rPr>
        <w:t xml:space="preserve"> Kennzahl, auf die </w:t>
      </w:r>
      <w:r w:rsidR="00DB61B4">
        <w:rPr>
          <w:rFonts w:ascii="Arial" w:hAnsi="Arial" w:cs="Arial"/>
          <w:spacing w:val="7"/>
          <w:sz w:val="21"/>
          <w:szCs w:val="21"/>
        </w:rPr>
        <w:t>wir mit Recht stolz sein</w:t>
      </w:r>
      <w:r w:rsidR="00EC1D8F">
        <w:rPr>
          <w:rFonts w:ascii="Arial" w:hAnsi="Arial" w:cs="Arial"/>
          <w:spacing w:val="7"/>
          <w:sz w:val="21"/>
          <w:szCs w:val="21"/>
        </w:rPr>
        <w:t xml:space="preserve"> können</w:t>
      </w:r>
      <w:r w:rsidR="00DB61B4">
        <w:rPr>
          <w:rFonts w:ascii="Arial" w:hAnsi="Arial" w:cs="Arial"/>
          <w:spacing w:val="7"/>
          <w:sz w:val="21"/>
          <w:szCs w:val="21"/>
        </w:rPr>
        <w:t xml:space="preserve">.“ </w:t>
      </w:r>
    </w:p>
    <w:p w14:paraId="48295684" w14:textId="77777777" w:rsidR="00DB61B4" w:rsidRDefault="00DB61B4" w:rsidP="00225B7E">
      <w:pPr>
        <w:shd w:val="clear" w:color="auto" w:fill="FFFFFF"/>
        <w:spacing w:line="284" w:lineRule="exact"/>
        <w:rPr>
          <w:rFonts w:ascii="Arial" w:hAnsi="Arial" w:cs="Arial"/>
          <w:spacing w:val="7"/>
          <w:sz w:val="21"/>
          <w:szCs w:val="21"/>
        </w:rPr>
      </w:pPr>
    </w:p>
    <w:p w14:paraId="7D166CCA" w14:textId="35B4AC10" w:rsidR="00931DEC" w:rsidRDefault="007F3F48" w:rsidP="00EC1D8F">
      <w:pPr>
        <w:shd w:val="clear" w:color="auto" w:fill="FFFFFF"/>
        <w:spacing w:line="284" w:lineRule="exact"/>
        <w:rPr>
          <w:rFonts w:ascii="Arial" w:hAnsi="Arial" w:cs="Arial"/>
          <w:spacing w:val="7"/>
          <w:sz w:val="21"/>
          <w:szCs w:val="21"/>
        </w:rPr>
      </w:pPr>
      <w:r>
        <w:rPr>
          <w:rFonts w:ascii="Arial" w:hAnsi="Arial" w:cs="Arial"/>
          <w:spacing w:val="7"/>
          <w:sz w:val="21"/>
          <w:szCs w:val="21"/>
        </w:rPr>
        <w:t xml:space="preserve">Im Mittelpunkt des Ausblicks auf 2026 </w:t>
      </w:r>
      <w:r w:rsidR="00931DEC">
        <w:rPr>
          <w:rFonts w:ascii="Arial" w:hAnsi="Arial" w:cs="Arial"/>
          <w:spacing w:val="7"/>
          <w:sz w:val="21"/>
          <w:szCs w:val="21"/>
        </w:rPr>
        <w:t>standen mit der „Light + Building“ die Weltleitmesse der Gebäudetechnikbranche</w:t>
      </w:r>
      <w:r w:rsidR="00DB61B4">
        <w:rPr>
          <w:rFonts w:ascii="Arial" w:hAnsi="Arial" w:cs="Arial"/>
          <w:spacing w:val="7"/>
          <w:sz w:val="21"/>
          <w:szCs w:val="21"/>
        </w:rPr>
        <w:t xml:space="preserve"> in Frankfurt am Main </w:t>
      </w:r>
      <w:r w:rsidR="00931DEC">
        <w:rPr>
          <w:rFonts w:ascii="Arial" w:hAnsi="Arial" w:cs="Arial"/>
          <w:spacing w:val="7"/>
          <w:sz w:val="21"/>
          <w:szCs w:val="21"/>
        </w:rPr>
        <w:t xml:space="preserve">und die zahlreichen Neuheiten, die Gira </w:t>
      </w:r>
      <w:r w:rsidR="00DB61B4">
        <w:rPr>
          <w:rFonts w:ascii="Arial" w:hAnsi="Arial" w:cs="Arial"/>
          <w:spacing w:val="7"/>
          <w:sz w:val="21"/>
          <w:szCs w:val="21"/>
        </w:rPr>
        <w:t>dort im März</w:t>
      </w:r>
      <w:r w:rsidR="00931DEC">
        <w:rPr>
          <w:rFonts w:ascii="Arial" w:hAnsi="Arial" w:cs="Arial"/>
          <w:spacing w:val="7"/>
          <w:sz w:val="21"/>
          <w:szCs w:val="21"/>
        </w:rPr>
        <w:t xml:space="preserve"> einem internationalen Publikum präsentieren wird. „</w:t>
      </w:r>
      <w:r w:rsidR="00962102">
        <w:rPr>
          <w:rFonts w:ascii="Arial" w:hAnsi="Arial" w:cs="Arial"/>
          <w:spacing w:val="7"/>
          <w:sz w:val="21"/>
          <w:szCs w:val="21"/>
        </w:rPr>
        <w:t xml:space="preserve">Wir haben einige spannende Innovationen in unserem ‚Messegepäck‘ – gute Gründe, um </w:t>
      </w:r>
      <w:r w:rsidR="00931DEC">
        <w:rPr>
          <w:rFonts w:ascii="Arial" w:hAnsi="Arial" w:cs="Arial"/>
          <w:spacing w:val="7"/>
          <w:sz w:val="21"/>
          <w:szCs w:val="21"/>
        </w:rPr>
        <w:t>mit viel Schwung und großer Zuversicht ins neue Jahr</w:t>
      </w:r>
      <w:r w:rsidR="00962102">
        <w:rPr>
          <w:rFonts w:ascii="Arial" w:hAnsi="Arial" w:cs="Arial"/>
          <w:spacing w:val="7"/>
          <w:sz w:val="21"/>
          <w:szCs w:val="21"/>
        </w:rPr>
        <w:t xml:space="preserve"> zu starten</w:t>
      </w:r>
      <w:r w:rsidR="00931DEC">
        <w:rPr>
          <w:rFonts w:ascii="Arial" w:hAnsi="Arial" w:cs="Arial"/>
          <w:spacing w:val="7"/>
          <w:sz w:val="21"/>
          <w:szCs w:val="21"/>
        </w:rPr>
        <w:t xml:space="preserve">“, </w:t>
      </w:r>
      <w:r w:rsidR="00DB61B4">
        <w:rPr>
          <w:rFonts w:ascii="Arial" w:hAnsi="Arial" w:cs="Arial"/>
          <w:spacing w:val="7"/>
          <w:sz w:val="21"/>
          <w:szCs w:val="21"/>
        </w:rPr>
        <w:t xml:space="preserve">sind </w:t>
      </w:r>
      <w:r w:rsidR="00EC1D8F">
        <w:rPr>
          <w:rFonts w:ascii="Arial" w:hAnsi="Arial" w:cs="Arial"/>
          <w:spacing w:val="7"/>
          <w:sz w:val="21"/>
          <w:szCs w:val="21"/>
        </w:rPr>
        <w:t xml:space="preserve">sich </w:t>
      </w:r>
      <w:r w:rsidR="00DB61B4">
        <w:rPr>
          <w:rFonts w:ascii="Arial" w:hAnsi="Arial" w:cs="Arial"/>
          <w:spacing w:val="7"/>
          <w:sz w:val="21"/>
          <w:szCs w:val="21"/>
        </w:rPr>
        <w:t>Christian</w:t>
      </w:r>
      <w:r w:rsidR="00931DEC">
        <w:rPr>
          <w:rFonts w:ascii="Arial" w:hAnsi="Arial" w:cs="Arial"/>
          <w:spacing w:val="7"/>
          <w:sz w:val="21"/>
          <w:szCs w:val="21"/>
        </w:rPr>
        <w:t xml:space="preserve"> </w:t>
      </w:r>
      <w:proofErr w:type="spellStart"/>
      <w:r w:rsidR="00962102">
        <w:rPr>
          <w:rFonts w:ascii="Arial" w:hAnsi="Arial" w:cs="Arial"/>
          <w:spacing w:val="7"/>
          <w:sz w:val="21"/>
          <w:szCs w:val="21"/>
        </w:rPr>
        <w:t>Feltgen</w:t>
      </w:r>
      <w:proofErr w:type="spellEnd"/>
      <w:r w:rsidR="00DB61B4">
        <w:rPr>
          <w:rFonts w:ascii="Arial" w:hAnsi="Arial" w:cs="Arial"/>
          <w:spacing w:val="7"/>
          <w:sz w:val="21"/>
          <w:szCs w:val="21"/>
        </w:rPr>
        <w:t xml:space="preserve"> und Sebastian Marz einig</w:t>
      </w:r>
      <w:r w:rsidR="00931DEC">
        <w:rPr>
          <w:rFonts w:ascii="Arial" w:hAnsi="Arial" w:cs="Arial"/>
          <w:spacing w:val="7"/>
          <w:sz w:val="21"/>
          <w:szCs w:val="21"/>
        </w:rPr>
        <w:t xml:space="preserve">. Dementsprechend gelöst </w:t>
      </w:r>
      <w:r w:rsidR="008D33EE">
        <w:rPr>
          <w:rFonts w:ascii="Arial" w:hAnsi="Arial" w:cs="Arial"/>
          <w:spacing w:val="7"/>
          <w:sz w:val="21"/>
          <w:szCs w:val="21"/>
        </w:rPr>
        <w:t xml:space="preserve">und </w:t>
      </w:r>
      <w:r w:rsidR="00962102">
        <w:rPr>
          <w:rFonts w:ascii="Arial" w:hAnsi="Arial" w:cs="Arial"/>
          <w:spacing w:val="7"/>
          <w:sz w:val="21"/>
          <w:szCs w:val="21"/>
        </w:rPr>
        <w:t>heiter</w:t>
      </w:r>
      <w:r w:rsidR="008D33EE">
        <w:rPr>
          <w:rFonts w:ascii="Arial" w:hAnsi="Arial" w:cs="Arial"/>
          <w:spacing w:val="7"/>
          <w:sz w:val="21"/>
          <w:szCs w:val="21"/>
        </w:rPr>
        <w:t xml:space="preserve"> </w:t>
      </w:r>
      <w:r w:rsidR="00931DEC">
        <w:rPr>
          <w:rFonts w:ascii="Arial" w:hAnsi="Arial" w:cs="Arial"/>
          <w:spacing w:val="7"/>
          <w:sz w:val="21"/>
          <w:szCs w:val="21"/>
        </w:rPr>
        <w:t xml:space="preserve">war </w:t>
      </w:r>
      <w:r w:rsidR="008D33EE">
        <w:rPr>
          <w:rFonts w:ascii="Arial" w:hAnsi="Arial" w:cs="Arial"/>
          <w:spacing w:val="7"/>
          <w:sz w:val="21"/>
          <w:szCs w:val="21"/>
        </w:rPr>
        <w:t xml:space="preserve">denn auch </w:t>
      </w:r>
      <w:r w:rsidR="00931DEC">
        <w:rPr>
          <w:rFonts w:ascii="Arial" w:hAnsi="Arial" w:cs="Arial"/>
          <w:spacing w:val="7"/>
          <w:sz w:val="21"/>
          <w:szCs w:val="21"/>
        </w:rPr>
        <w:t xml:space="preserve">die </w:t>
      </w:r>
      <w:r w:rsidR="008D33EE">
        <w:rPr>
          <w:rFonts w:ascii="Arial" w:hAnsi="Arial" w:cs="Arial"/>
          <w:spacing w:val="7"/>
          <w:sz w:val="21"/>
          <w:szCs w:val="21"/>
        </w:rPr>
        <w:t>Feiers</w:t>
      </w:r>
      <w:r w:rsidR="00931DEC">
        <w:rPr>
          <w:rFonts w:ascii="Arial" w:hAnsi="Arial" w:cs="Arial"/>
          <w:spacing w:val="7"/>
          <w:sz w:val="21"/>
          <w:szCs w:val="21"/>
        </w:rPr>
        <w:t>timmung unter den anwesenden Gira Mitarbeitenden, die bis in den späten Abend zusammensaßen oder das Tanzbein schwangen.</w:t>
      </w:r>
      <w:bookmarkEnd w:id="5"/>
      <w:bookmarkEnd w:id="6"/>
    </w:p>
    <w:p w14:paraId="3FC9AEB3" w14:textId="77777777" w:rsidR="00931DEC" w:rsidRDefault="00931DEC" w:rsidP="00C41DC0">
      <w:pPr>
        <w:spacing w:line="284" w:lineRule="exact"/>
        <w:jc w:val="center"/>
        <w:rPr>
          <w:rFonts w:ascii="Arial" w:hAnsi="Arial" w:cs="Arial"/>
          <w:spacing w:val="7"/>
          <w:sz w:val="21"/>
          <w:szCs w:val="21"/>
        </w:rPr>
      </w:pPr>
    </w:p>
    <w:p w14:paraId="0944F50D" w14:textId="1652AF29"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5799C43" w14:textId="77777777" w:rsidR="00C41DC0" w:rsidRDefault="00C41DC0" w:rsidP="00C41DC0">
      <w:pPr>
        <w:rPr>
          <w:rFonts w:ascii="Arial" w:hAnsi="Arial" w:cs="Arial"/>
          <w:bCs/>
          <w:color w:val="000000"/>
          <w:spacing w:val="7"/>
          <w:sz w:val="21"/>
          <w:szCs w:val="21"/>
          <w:u w:val="single"/>
        </w:rPr>
      </w:pPr>
    </w:p>
    <w:p w14:paraId="156C7415" w14:textId="77777777" w:rsidR="00C41DC0" w:rsidRDefault="00C41DC0" w:rsidP="00C41DC0">
      <w:pPr>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p>
    <w:p w14:paraId="7CAE16E0" w14:textId="43268A97" w:rsidR="00C41DC0" w:rsidRDefault="008D33EE" w:rsidP="00C41DC0">
      <w:pPr>
        <w:shd w:val="clear" w:color="auto" w:fill="FFFFFF"/>
        <w:spacing w:line="284" w:lineRule="exact"/>
        <w:rPr>
          <w:rStyle w:val="A2"/>
          <w:rFonts w:ascii="Arial" w:hAnsi="Arial" w:cs="Arial"/>
          <w:spacing w:val="7"/>
          <w:sz w:val="21"/>
          <w:szCs w:val="21"/>
        </w:rPr>
      </w:pPr>
      <w:r>
        <w:rPr>
          <w:rFonts w:ascii="Arial" w:hAnsi="Arial" w:cs="Arial"/>
          <w:color w:val="000000"/>
          <w:spacing w:val="7"/>
          <w:sz w:val="21"/>
          <w:szCs w:val="21"/>
        </w:rPr>
        <w:t xml:space="preserve">Gira Geschäftsführer Christian </w:t>
      </w:r>
      <w:proofErr w:type="spellStart"/>
      <w:r>
        <w:rPr>
          <w:rFonts w:ascii="Arial" w:hAnsi="Arial" w:cs="Arial"/>
          <w:color w:val="000000"/>
          <w:spacing w:val="7"/>
          <w:sz w:val="21"/>
          <w:szCs w:val="21"/>
        </w:rPr>
        <w:t>Feltgen</w:t>
      </w:r>
      <w:proofErr w:type="spellEnd"/>
      <w:r>
        <w:rPr>
          <w:rFonts w:ascii="Arial" w:hAnsi="Arial" w:cs="Arial"/>
          <w:color w:val="000000"/>
          <w:spacing w:val="7"/>
          <w:sz w:val="21"/>
          <w:szCs w:val="21"/>
        </w:rPr>
        <w:t xml:space="preserve"> stimmte bei der Jahresauftaktfeier des Familienunternehmens aus Radevormwald die Mitarbeitenden auf das neue Jahr ein. Im </w:t>
      </w:r>
      <w:r>
        <w:rPr>
          <w:rFonts w:ascii="Arial" w:hAnsi="Arial" w:cs="Arial"/>
          <w:color w:val="000000"/>
          <w:spacing w:val="7"/>
          <w:sz w:val="21"/>
          <w:szCs w:val="21"/>
        </w:rPr>
        <w:lastRenderedPageBreak/>
        <w:t xml:space="preserve">Mittelpunkt standen dabei die zahlreichen Innovationen, die der Mittelständler auf der Weltleitmesse der Gebäudetechnikbranche in Frankfurt/M. einem internationalen Publikum präsentieren wird. </w:t>
      </w:r>
      <w:r w:rsidR="00C41DC0">
        <w:rPr>
          <w:rFonts w:ascii="Arial" w:hAnsi="Arial" w:cs="Arial"/>
          <w:color w:val="000000" w:themeColor="text1"/>
          <w:spacing w:val="7"/>
          <w:sz w:val="21"/>
          <w:szCs w:val="21"/>
        </w:rPr>
        <w:t>(</w:t>
      </w:r>
      <w:r w:rsidR="00C41DC0">
        <w:rPr>
          <w:rStyle w:val="A2"/>
          <w:rFonts w:ascii="Arial" w:hAnsi="Arial" w:cs="Arial"/>
          <w:spacing w:val="7"/>
          <w:sz w:val="21"/>
          <w:szCs w:val="21"/>
        </w:rPr>
        <w:t>Foto: Gira)</w:t>
      </w:r>
      <w:r w:rsidR="00C41DC0" w:rsidRPr="008E5666">
        <w:rPr>
          <w:rFonts w:ascii="Arial" w:hAnsi="Arial" w:cs="Arial"/>
          <w:color w:val="000000"/>
          <w:spacing w:val="7"/>
          <w:sz w:val="21"/>
          <w:szCs w:val="21"/>
        </w:rPr>
        <w:t xml:space="preserve"> </w:t>
      </w:r>
    </w:p>
    <w:p w14:paraId="3DB099FE" w14:textId="652CD2A9" w:rsidR="00C41DC0" w:rsidRDefault="00C41DC0" w:rsidP="00C41DC0">
      <w:pPr>
        <w:shd w:val="clear" w:color="auto" w:fill="FFFFFF"/>
        <w:spacing w:line="284" w:lineRule="exact"/>
        <w:rPr>
          <w:rStyle w:val="A2"/>
          <w:rFonts w:ascii="Arial" w:hAnsi="Arial" w:cs="Arial"/>
          <w:color w:val="auto"/>
          <w:spacing w:val="7"/>
          <w:sz w:val="21"/>
          <w:szCs w:val="21"/>
        </w:rPr>
      </w:pPr>
      <w:r>
        <w:rPr>
          <w:rFonts w:ascii="Arial" w:hAnsi="Arial" w:cs="Arial"/>
          <w:i/>
          <w:color w:val="000090"/>
          <w:spacing w:val="7"/>
          <w:sz w:val="18"/>
          <w:szCs w:val="21"/>
        </w:rPr>
        <w:t>[</w:t>
      </w:r>
      <w:bookmarkStart w:id="7" w:name="OLE_LINK65"/>
      <w:bookmarkStart w:id="8" w:name="OLE_LINK66"/>
      <w:bookmarkStart w:id="9" w:name="OLE_LINK12"/>
      <w:bookmarkStart w:id="10" w:name="OLE_LINK13"/>
      <w:r>
        <w:rPr>
          <w:rFonts w:ascii="Arial" w:hAnsi="Arial" w:cs="Arial"/>
          <w:i/>
          <w:color w:val="000090"/>
          <w:spacing w:val="7"/>
          <w:sz w:val="18"/>
          <w:szCs w:val="21"/>
        </w:rPr>
        <w:t>260</w:t>
      </w:r>
      <w:r w:rsidR="00EC1D8F">
        <w:rPr>
          <w:rFonts w:ascii="Arial" w:hAnsi="Arial" w:cs="Arial"/>
          <w:i/>
          <w:color w:val="000090"/>
          <w:spacing w:val="7"/>
          <w:sz w:val="18"/>
          <w:szCs w:val="21"/>
        </w:rPr>
        <w:t>20</w:t>
      </w:r>
      <w:r w:rsidR="003C53DF">
        <w:rPr>
          <w:rFonts w:ascii="Arial" w:hAnsi="Arial" w:cs="Arial"/>
          <w:i/>
          <w:color w:val="000090"/>
          <w:spacing w:val="7"/>
          <w:sz w:val="18"/>
          <w:szCs w:val="21"/>
        </w:rPr>
        <w:t>5</w:t>
      </w:r>
      <w:r w:rsidR="008D33EE">
        <w:rPr>
          <w:rFonts w:ascii="Arial" w:hAnsi="Arial" w:cs="Arial"/>
          <w:i/>
          <w:color w:val="000090"/>
          <w:spacing w:val="7"/>
          <w:sz w:val="18"/>
          <w:szCs w:val="21"/>
        </w:rPr>
        <w:t>_</w:t>
      </w:r>
      <w:r>
        <w:rPr>
          <w:rFonts w:ascii="Arial" w:hAnsi="Arial" w:cs="Arial"/>
          <w:i/>
          <w:color w:val="000090"/>
          <w:spacing w:val="7"/>
          <w:sz w:val="18"/>
          <w:szCs w:val="21"/>
        </w:rPr>
        <w:t>Gira_</w:t>
      </w:r>
      <w:r w:rsidR="008D33EE">
        <w:rPr>
          <w:rFonts w:ascii="Arial" w:hAnsi="Arial" w:cs="Arial"/>
          <w:i/>
          <w:color w:val="000090"/>
          <w:spacing w:val="7"/>
          <w:sz w:val="18"/>
          <w:szCs w:val="21"/>
        </w:rPr>
        <w:t>Jahresauftaktfeier</w:t>
      </w:r>
      <w:r>
        <w:rPr>
          <w:rFonts w:ascii="Arial" w:hAnsi="Arial" w:cs="Arial"/>
          <w:i/>
          <w:color w:val="000090"/>
          <w:spacing w:val="7"/>
          <w:sz w:val="18"/>
          <w:szCs w:val="21"/>
        </w:rPr>
        <w:t>_</w:t>
      </w:r>
      <w:r w:rsidR="008D33EE">
        <w:rPr>
          <w:rFonts w:ascii="Arial" w:hAnsi="Arial" w:cs="Arial"/>
          <w:i/>
          <w:color w:val="000090"/>
          <w:spacing w:val="7"/>
          <w:sz w:val="18"/>
          <w:szCs w:val="21"/>
        </w:rPr>
        <w:t>Christian Feltgen</w:t>
      </w:r>
      <w:r>
        <w:rPr>
          <w:rFonts w:ascii="Arial" w:hAnsi="Arial" w:cs="Arial"/>
          <w:i/>
          <w:color w:val="000090"/>
          <w:spacing w:val="7"/>
          <w:sz w:val="18"/>
          <w:szCs w:val="21"/>
        </w:rPr>
        <w:t>_01</w:t>
      </w:r>
      <w:bookmarkEnd w:id="7"/>
      <w:bookmarkEnd w:id="8"/>
      <w:r>
        <w:rPr>
          <w:rFonts w:ascii="Arial" w:hAnsi="Arial" w:cs="Arial"/>
          <w:i/>
          <w:color w:val="000090"/>
          <w:spacing w:val="7"/>
          <w:sz w:val="18"/>
          <w:szCs w:val="21"/>
        </w:rPr>
        <w:t>.jpg</w:t>
      </w:r>
      <w:bookmarkEnd w:id="9"/>
      <w:bookmarkEnd w:id="10"/>
      <w:r>
        <w:rPr>
          <w:rFonts w:ascii="Arial" w:hAnsi="Arial" w:cs="Arial"/>
          <w:i/>
          <w:color w:val="000090"/>
          <w:spacing w:val="7"/>
          <w:sz w:val="18"/>
          <w:szCs w:val="21"/>
        </w:rPr>
        <w:t>]</w:t>
      </w:r>
    </w:p>
    <w:p w14:paraId="3B108076" w14:textId="77777777" w:rsidR="00C41DC0" w:rsidRPr="00303CED" w:rsidRDefault="00C41DC0" w:rsidP="00C41DC0">
      <w:pPr>
        <w:spacing w:line="284" w:lineRule="exact"/>
        <w:rPr>
          <w:rStyle w:val="A2"/>
          <w:rFonts w:ascii="Arial" w:hAnsi="Arial" w:cs="Arial"/>
          <w:b/>
          <w:bCs/>
          <w:spacing w:val="7"/>
          <w:sz w:val="21"/>
          <w:szCs w:val="21"/>
        </w:rPr>
      </w:pPr>
    </w:p>
    <w:p w14:paraId="031D0AE2" w14:textId="77777777" w:rsidR="00C41DC0" w:rsidRDefault="00C41DC0" w:rsidP="00C41DC0">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11"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w:t>
      </w:r>
      <w:proofErr w:type="spellStart"/>
      <w:r w:rsidRPr="00254635">
        <w:rPr>
          <w:rFonts w:ascii="Arial" w:hAnsi="Arial" w:cs="Arial"/>
          <w:color w:val="000000"/>
          <w:sz w:val="18"/>
          <w:szCs w:val="18"/>
        </w:rPr>
        <w:t>Tree</w:t>
      </w:r>
      <w:proofErr w:type="spellEnd"/>
      <w:r w:rsidRPr="00254635">
        <w:rPr>
          <w:rFonts w:ascii="Arial" w:hAnsi="Arial" w:cs="Arial"/>
          <w:color w:val="000000"/>
          <w:sz w:val="18"/>
          <w:szCs w:val="18"/>
        </w:rPr>
        <w:t xml:space="preserv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11"/>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lastRenderedPageBreak/>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77777777" w:rsidR="00C41DC0" w:rsidRDefault="00C41DC0"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Jan Böttcher</w:t>
      </w:r>
    </w:p>
    <w:p w14:paraId="021CF6C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Tel.: +49 (0)2195 602 833</w:t>
      </w:r>
    </w:p>
    <w:p w14:paraId="2C346A0B" w14:textId="77777777"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Pr="007C59D0">
          <w:rPr>
            <w:rStyle w:val="Hyperlink"/>
            <w:rFonts w:ascii="Arial" w:hAnsi="Arial"/>
            <w:sz w:val="21"/>
          </w:rPr>
          <w:t>jan.boettcher@gira.de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703D" w14:textId="77777777" w:rsidR="00D75ACC" w:rsidRDefault="00D75ACC">
      <w:r>
        <w:separator/>
      </w:r>
    </w:p>
  </w:endnote>
  <w:endnote w:type="continuationSeparator" w:id="0">
    <w:p w14:paraId="279E0EDC" w14:textId="77777777" w:rsidR="00D75ACC" w:rsidRDefault="00D7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851B4" w14:textId="77777777" w:rsidR="00D75ACC" w:rsidRDefault="00D75ACC">
      <w:r>
        <w:separator/>
      </w:r>
    </w:p>
  </w:footnote>
  <w:footnote w:type="continuationSeparator" w:id="0">
    <w:p w14:paraId="1A4B6A9A" w14:textId="77777777" w:rsidR="00D75ACC" w:rsidRDefault="00D7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59D347ED"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sidRPr="00EE540F">
                            <w:rPr>
                              <w:rFonts w:ascii="Arial" w:hAnsi="Arial"/>
                              <w:color w:val="000000"/>
                              <w:sz w:val="20"/>
                            </w:rPr>
                            <w:t xml:space="preserve"> </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59D347ED"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EE540F" w:rsidRPr="00EE540F">
                      <w:rPr>
                        <w:rFonts w:ascii="Arial" w:hAnsi="Arial"/>
                        <w:color w:val="000000"/>
                        <w:sz w:val="20"/>
                      </w:rPr>
                      <w:t xml:space="preserve"> </w:t>
                    </w:r>
                    <w:r w:rsidR="00EE540F">
                      <w:rPr>
                        <w:rFonts w:ascii="Arial" w:hAnsi="Arial"/>
                        <w:color w:val="000000"/>
                        <w:sz w:val="20"/>
                      </w:rPr>
                      <w:t>Blitzlicht</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B57E7"/>
    <w:rsid w:val="00225B7E"/>
    <w:rsid w:val="00241735"/>
    <w:rsid w:val="002939EC"/>
    <w:rsid w:val="00335C4D"/>
    <w:rsid w:val="00390417"/>
    <w:rsid w:val="003C53DF"/>
    <w:rsid w:val="003E3C50"/>
    <w:rsid w:val="00473DFF"/>
    <w:rsid w:val="004905E4"/>
    <w:rsid w:val="004A5039"/>
    <w:rsid w:val="004B6B9C"/>
    <w:rsid w:val="004C4B78"/>
    <w:rsid w:val="00507124"/>
    <w:rsid w:val="005B75C3"/>
    <w:rsid w:val="00690E0F"/>
    <w:rsid w:val="007B252E"/>
    <w:rsid w:val="007E71D4"/>
    <w:rsid w:val="007F3F48"/>
    <w:rsid w:val="008D33EE"/>
    <w:rsid w:val="00931DEC"/>
    <w:rsid w:val="00961F00"/>
    <w:rsid w:val="00962102"/>
    <w:rsid w:val="009E0CF5"/>
    <w:rsid w:val="00B44D8E"/>
    <w:rsid w:val="00C41DC0"/>
    <w:rsid w:val="00D75ACC"/>
    <w:rsid w:val="00D826DA"/>
    <w:rsid w:val="00DB61B4"/>
    <w:rsid w:val="00DE41FF"/>
    <w:rsid w:val="00DE6901"/>
    <w:rsid w:val="00E56487"/>
    <w:rsid w:val="00EC1D8F"/>
    <w:rsid w:val="00EE5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41DC0"/>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n.boettche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623</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2013-12-20T14:54:00Z</cp:lastPrinted>
  <dcterms:created xsi:type="dcterms:W3CDTF">2026-02-05T10:52:00Z</dcterms:created>
  <dcterms:modified xsi:type="dcterms:W3CDTF">2026-02-05T10:52:00Z</dcterms:modified>
  <cp:category>Gira</cp:category>
</cp:coreProperties>
</file>