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39AB376F" w:rsidR="00FF4058" w:rsidRDefault="00287D8F"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Gira</w:t>
      </w:r>
      <w:r w:rsidR="00F640F1">
        <w:rPr>
          <w:rFonts w:cs="Arial"/>
          <w:b/>
          <w:spacing w:val="7"/>
          <w:sz w:val="21"/>
          <w:szCs w:val="21"/>
        </w:rPr>
        <w:t xml:space="preserve"> </w:t>
      </w:r>
      <w:r w:rsidR="00652094">
        <w:rPr>
          <w:rFonts w:cs="Arial"/>
          <w:b/>
          <w:spacing w:val="7"/>
          <w:sz w:val="21"/>
          <w:szCs w:val="21"/>
        </w:rPr>
        <w:t>reduziert</w:t>
      </w:r>
      <w:r w:rsidR="00D53501">
        <w:rPr>
          <w:rFonts w:cs="Arial"/>
          <w:b/>
          <w:spacing w:val="7"/>
          <w:sz w:val="21"/>
          <w:szCs w:val="21"/>
        </w:rPr>
        <w:t xml:space="preserve"> CO</w:t>
      </w:r>
      <w:r w:rsidR="00D53501" w:rsidRPr="00D53501">
        <w:rPr>
          <w:rFonts w:cs="Arial"/>
          <w:b/>
          <w:spacing w:val="7"/>
          <w:sz w:val="21"/>
          <w:szCs w:val="21"/>
          <w:vertAlign w:val="subscript"/>
        </w:rPr>
        <w:t>2</w:t>
      </w:r>
      <w:r w:rsidR="00D53501">
        <w:rPr>
          <w:rFonts w:cs="Arial"/>
          <w:b/>
          <w:spacing w:val="7"/>
          <w:sz w:val="21"/>
          <w:szCs w:val="21"/>
        </w:rPr>
        <w:t xml:space="preserve">-Fußabdruck bei </w:t>
      </w:r>
      <w:r w:rsidR="00733205">
        <w:rPr>
          <w:rFonts w:cs="Arial"/>
          <w:b/>
          <w:spacing w:val="7"/>
          <w:sz w:val="21"/>
          <w:szCs w:val="21"/>
        </w:rPr>
        <w:t>Versand</w:t>
      </w:r>
      <w:r w:rsidR="00D53501">
        <w:rPr>
          <w:rFonts w:cs="Arial"/>
          <w:b/>
          <w:spacing w:val="7"/>
          <w:sz w:val="21"/>
          <w:szCs w:val="21"/>
        </w:rPr>
        <w:t xml:space="preserve"> und Verpackungen</w:t>
      </w:r>
    </w:p>
    <w:p w14:paraId="2ABE4B92" w14:textId="590BA983" w:rsidR="00FF4058" w:rsidRDefault="00287D8F" w:rsidP="00FF4058">
      <w:pPr>
        <w:spacing w:before="240" w:after="60" w:line="290" w:lineRule="atLeast"/>
        <w:outlineLvl w:val="6"/>
        <w:rPr>
          <w:rFonts w:ascii="Arial" w:hAnsi="Arial" w:cs="Arial"/>
          <w:b/>
          <w:caps/>
          <w:sz w:val="32"/>
          <w:szCs w:val="32"/>
        </w:rPr>
      </w:pPr>
      <w:bookmarkStart w:id="3" w:name="OLE_LINK16"/>
      <w:bookmarkStart w:id="4" w:name="OLE_LINK17"/>
      <w:bookmarkStart w:id="5" w:name="OLE_LINK6"/>
      <w:bookmarkEnd w:id="0"/>
      <w:bookmarkEnd w:id="1"/>
      <w:bookmarkEnd w:id="2"/>
      <w:r>
        <w:rPr>
          <w:rFonts w:ascii="Arial" w:hAnsi="Arial" w:cs="Arial"/>
          <w:b/>
          <w:sz w:val="32"/>
          <w:szCs w:val="32"/>
        </w:rPr>
        <w:t>„</w:t>
      </w:r>
      <w:r w:rsidR="00733205">
        <w:rPr>
          <w:rFonts w:ascii="Arial" w:hAnsi="Arial" w:cs="Arial"/>
          <w:b/>
          <w:sz w:val="32"/>
          <w:szCs w:val="32"/>
        </w:rPr>
        <w:t xml:space="preserve">Wenn alle an einem Strang ziehen, </w:t>
      </w:r>
      <w:r w:rsidR="00D53501">
        <w:rPr>
          <w:rFonts w:ascii="Arial" w:hAnsi="Arial" w:cs="Arial"/>
          <w:b/>
          <w:sz w:val="32"/>
          <w:szCs w:val="32"/>
        </w:rPr>
        <w:t>ist</w:t>
      </w:r>
      <w:r w:rsidR="00733205">
        <w:rPr>
          <w:rFonts w:ascii="Arial" w:hAnsi="Arial" w:cs="Arial"/>
          <w:b/>
          <w:sz w:val="32"/>
          <w:szCs w:val="32"/>
        </w:rPr>
        <w:t xml:space="preserve"> Vieles </w:t>
      </w:r>
      <w:r w:rsidR="00D53501">
        <w:rPr>
          <w:rFonts w:ascii="Arial" w:hAnsi="Arial" w:cs="Arial"/>
          <w:b/>
          <w:sz w:val="32"/>
          <w:szCs w:val="32"/>
        </w:rPr>
        <w:t>möglich</w:t>
      </w:r>
      <w:r>
        <w:rPr>
          <w:rFonts w:ascii="Arial" w:hAnsi="Arial" w:cs="Arial"/>
          <w:b/>
          <w:sz w:val="32"/>
          <w:szCs w:val="32"/>
        </w:rPr>
        <w:t>“</w:t>
      </w:r>
    </w:p>
    <w:bookmarkEnd w:id="3"/>
    <w:bookmarkEnd w:id="4"/>
    <w:bookmarkEnd w:id="5"/>
    <w:p w14:paraId="6165DC81" w14:textId="77777777" w:rsidR="00FF4058" w:rsidRDefault="00FF4058" w:rsidP="00FF4058">
      <w:pPr>
        <w:widowControl w:val="0"/>
        <w:spacing w:line="284" w:lineRule="exact"/>
        <w:rPr>
          <w:rFonts w:ascii="Arial" w:hAnsi="Arial" w:cs="Arial"/>
          <w:snapToGrid w:val="0"/>
          <w:sz w:val="21"/>
          <w:szCs w:val="21"/>
        </w:rPr>
      </w:pPr>
    </w:p>
    <w:p w14:paraId="39BA705A" w14:textId="3BAAC958" w:rsidR="00B54CEF" w:rsidRPr="000502CF" w:rsidRDefault="007A1091" w:rsidP="00B54CEF">
      <w:pPr>
        <w:spacing w:line="284" w:lineRule="exact"/>
        <w:rPr>
          <w:rFonts w:ascii="Arial" w:hAnsi="Arial" w:cs="Arial"/>
          <w:color w:val="000000"/>
          <w:spacing w:val="7"/>
          <w:sz w:val="21"/>
          <w:szCs w:val="21"/>
        </w:rPr>
      </w:pPr>
      <w:r w:rsidRPr="000502CF">
        <w:rPr>
          <w:rFonts w:ascii="Arial" w:hAnsi="Arial" w:cs="Arial"/>
          <w:i/>
          <w:color w:val="000000"/>
          <w:spacing w:val="7"/>
          <w:sz w:val="21"/>
          <w:szCs w:val="21"/>
        </w:rPr>
        <w:t xml:space="preserve">Radevormwald, </w:t>
      </w:r>
      <w:r w:rsidR="009049EA">
        <w:rPr>
          <w:rFonts w:ascii="Arial" w:hAnsi="Arial" w:cs="Arial"/>
          <w:i/>
          <w:color w:val="000000"/>
          <w:spacing w:val="7"/>
          <w:sz w:val="21"/>
          <w:szCs w:val="21"/>
        </w:rPr>
        <w:t>29</w:t>
      </w:r>
      <w:r w:rsidRPr="000502CF">
        <w:rPr>
          <w:rFonts w:ascii="Arial" w:hAnsi="Arial" w:cs="Arial"/>
          <w:i/>
          <w:color w:val="000000"/>
          <w:spacing w:val="7"/>
          <w:sz w:val="21"/>
          <w:szCs w:val="21"/>
        </w:rPr>
        <w:t xml:space="preserve">. </w:t>
      </w:r>
      <w:r w:rsidR="00733205" w:rsidRPr="000502CF">
        <w:rPr>
          <w:rFonts w:ascii="Arial" w:hAnsi="Arial" w:cs="Arial"/>
          <w:i/>
          <w:color w:val="000000"/>
          <w:spacing w:val="7"/>
          <w:sz w:val="21"/>
          <w:szCs w:val="21"/>
        </w:rPr>
        <w:t xml:space="preserve">August </w:t>
      </w:r>
      <w:r w:rsidRPr="000502CF">
        <w:rPr>
          <w:rFonts w:ascii="Arial" w:hAnsi="Arial" w:cs="Arial"/>
          <w:i/>
          <w:color w:val="000000"/>
          <w:spacing w:val="7"/>
          <w:sz w:val="21"/>
          <w:szCs w:val="21"/>
        </w:rPr>
        <w:t>202</w:t>
      </w:r>
      <w:r w:rsidR="00C32350" w:rsidRPr="000502CF">
        <w:rPr>
          <w:rFonts w:ascii="Arial" w:hAnsi="Arial" w:cs="Arial"/>
          <w:i/>
          <w:color w:val="000000"/>
          <w:spacing w:val="7"/>
          <w:sz w:val="21"/>
          <w:szCs w:val="21"/>
        </w:rPr>
        <w:t>5</w:t>
      </w:r>
      <w:r w:rsidRPr="000502CF">
        <w:rPr>
          <w:rFonts w:ascii="Arial" w:hAnsi="Arial" w:cs="Arial"/>
          <w:color w:val="000000"/>
          <w:spacing w:val="7"/>
          <w:sz w:val="21"/>
          <w:szCs w:val="21"/>
        </w:rPr>
        <w:t xml:space="preserve">. </w:t>
      </w:r>
      <w:bookmarkStart w:id="6" w:name="OLE_LINK18"/>
      <w:bookmarkStart w:id="7" w:name="OLE_LINK19"/>
      <w:r w:rsidR="00733205" w:rsidRPr="000502CF">
        <w:rPr>
          <w:rFonts w:ascii="Arial" w:hAnsi="Arial" w:cs="Arial"/>
          <w:color w:val="000000"/>
          <w:spacing w:val="7"/>
          <w:sz w:val="21"/>
          <w:szCs w:val="21"/>
        </w:rPr>
        <w:t xml:space="preserve">Rund 200.000 Pakete versendet Gebäudetechnikspezialist und Smart-Building-Pionier </w:t>
      </w:r>
      <w:r w:rsidR="00733205" w:rsidRPr="000502CF">
        <w:rPr>
          <w:rFonts w:ascii="Arial" w:hAnsi="Arial" w:cs="Arial"/>
          <w:color w:val="000000" w:themeColor="text1"/>
          <w:spacing w:val="7"/>
          <w:sz w:val="21"/>
          <w:szCs w:val="21"/>
        </w:rPr>
        <w:t xml:space="preserve">Gira </w:t>
      </w:r>
      <w:r w:rsidR="00733205" w:rsidRPr="000502CF">
        <w:rPr>
          <w:rFonts w:ascii="Arial" w:hAnsi="Arial" w:cs="Arial"/>
          <w:color w:val="000000"/>
          <w:spacing w:val="7"/>
          <w:sz w:val="21"/>
          <w:szCs w:val="21"/>
        </w:rPr>
        <w:t>(</w:t>
      </w:r>
      <w:hyperlink r:id="rId7" w:history="1">
        <w:r w:rsidR="00733205" w:rsidRPr="000502CF">
          <w:rPr>
            <w:rStyle w:val="Hyperlink"/>
            <w:rFonts w:ascii="Arial" w:hAnsi="Arial" w:cs="Arial"/>
            <w:spacing w:val="7"/>
            <w:sz w:val="21"/>
            <w:szCs w:val="21"/>
          </w:rPr>
          <w:t>www.gira.de</w:t>
        </w:r>
      </w:hyperlink>
      <w:r w:rsidR="00733205" w:rsidRPr="000502CF">
        <w:rPr>
          <w:rFonts w:ascii="Arial" w:hAnsi="Arial" w:cs="Arial"/>
          <w:color w:val="000000"/>
          <w:spacing w:val="7"/>
          <w:sz w:val="21"/>
          <w:szCs w:val="21"/>
        </w:rPr>
        <w:t xml:space="preserve">) vom Stammsitz in Radevormwald jedes Jahr, um Fachkunden in über 40 Ländern mit Schwerpunkt in Europa mit seinen Produkten zu beliefern. </w:t>
      </w:r>
      <w:r w:rsidR="00513627" w:rsidRPr="000502CF">
        <w:rPr>
          <w:rFonts w:ascii="Arial" w:hAnsi="Arial" w:cs="Arial"/>
          <w:color w:val="000000"/>
          <w:spacing w:val="7"/>
          <w:sz w:val="21"/>
          <w:szCs w:val="21"/>
        </w:rPr>
        <w:t xml:space="preserve">Auf gut vier Millionen Kilogramm summiert sich die jährliche Fracht. </w:t>
      </w:r>
      <w:r w:rsidR="00D53501" w:rsidRPr="000502CF">
        <w:rPr>
          <w:rFonts w:ascii="Arial" w:hAnsi="Arial" w:cs="Arial"/>
          <w:color w:val="000000"/>
          <w:spacing w:val="7"/>
          <w:sz w:val="21"/>
          <w:szCs w:val="21"/>
        </w:rPr>
        <w:t xml:space="preserve">Circa </w:t>
      </w:r>
      <w:r w:rsidR="00513627" w:rsidRPr="000502CF">
        <w:rPr>
          <w:rFonts w:ascii="Arial" w:hAnsi="Arial" w:cs="Arial"/>
          <w:color w:val="000000"/>
          <w:spacing w:val="7"/>
          <w:sz w:val="21"/>
          <w:szCs w:val="21"/>
        </w:rPr>
        <w:t>75 Prozent davon werden auf dem Landweg per LKW transportiert – seit Juli zu</w:t>
      </w:r>
      <w:r w:rsidR="0089437F" w:rsidRPr="000502CF">
        <w:rPr>
          <w:rFonts w:ascii="Arial" w:hAnsi="Arial" w:cs="Arial"/>
          <w:color w:val="000000"/>
          <w:spacing w:val="7"/>
          <w:sz w:val="21"/>
          <w:szCs w:val="21"/>
        </w:rPr>
        <w:t xml:space="preserve"> annähernd 60 Prozent</w:t>
      </w:r>
      <w:r w:rsidR="00513627" w:rsidRPr="000502CF">
        <w:rPr>
          <w:rFonts w:ascii="Arial" w:hAnsi="Arial" w:cs="Arial"/>
          <w:color w:val="000000"/>
          <w:spacing w:val="7"/>
          <w:sz w:val="21"/>
          <w:szCs w:val="21"/>
        </w:rPr>
        <w:t xml:space="preserve"> klimaneutral. „Uns ist es gelungen, </w:t>
      </w:r>
      <w:r w:rsidR="00AF7203">
        <w:rPr>
          <w:rFonts w:ascii="Arial" w:hAnsi="Arial" w:cs="Arial"/>
          <w:color w:val="000000"/>
          <w:spacing w:val="7"/>
          <w:sz w:val="21"/>
          <w:szCs w:val="21"/>
        </w:rPr>
        <w:t xml:space="preserve">jetzt den </w:t>
      </w:r>
      <w:r w:rsidR="003B5DAA">
        <w:rPr>
          <w:rFonts w:ascii="Arial" w:hAnsi="Arial" w:cs="Arial"/>
          <w:color w:val="000000"/>
          <w:spacing w:val="7"/>
          <w:sz w:val="21"/>
          <w:szCs w:val="21"/>
        </w:rPr>
        <w:t>zwei</w:t>
      </w:r>
      <w:r w:rsidR="00AF7203">
        <w:rPr>
          <w:rFonts w:ascii="Arial" w:hAnsi="Arial" w:cs="Arial"/>
          <w:color w:val="000000"/>
          <w:spacing w:val="7"/>
          <w:sz w:val="21"/>
          <w:szCs w:val="21"/>
        </w:rPr>
        <w:t>ten</w:t>
      </w:r>
      <w:r w:rsidR="00513627" w:rsidRPr="000502CF">
        <w:rPr>
          <w:rFonts w:ascii="Arial" w:hAnsi="Arial" w:cs="Arial"/>
          <w:color w:val="000000"/>
          <w:spacing w:val="7"/>
          <w:sz w:val="21"/>
          <w:szCs w:val="21"/>
        </w:rPr>
        <w:t xml:space="preserve"> </w:t>
      </w:r>
      <w:r w:rsidR="003B5DAA">
        <w:rPr>
          <w:rFonts w:ascii="Arial" w:hAnsi="Arial" w:cs="Arial"/>
          <w:color w:val="000000"/>
          <w:spacing w:val="7"/>
          <w:sz w:val="21"/>
          <w:szCs w:val="21"/>
        </w:rPr>
        <w:t>unserer drei</w:t>
      </w:r>
      <w:r w:rsidR="00513627" w:rsidRPr="000502CF">
        <w:rPr>
          <w:rFonts w:ascii="Arial" w:hAnsi="Arial" w:cs="Arial"/>
          <w:color w:val="000000"/>
          <w:spacing w:val="7"/>
          <w:sz w:val="21"/>
          <w:szCs w:val="21"/>
        </w:rPr>
        <w:t xml:space="preserve"> großen Speditionsdienstleister dafür zu gewinnen, Transporte für Gira ausschließlich klimaneutral durchzuführen“, berichtet Michael Harnischmache</w:t>
      </w:r>
      <w:r w:rsidR="00DC2E4A" w:rsidRPr="000502CF">
        <w:rPr>
          <w:rFonts w:ascii="Arial" w:hAnsi="Arial" w:cs="Arial"/>
          <w:color w:val="000000"/>
          <w:spacing w:val="7"/>
          <w:sz w:val="21"/>
          <w:szCs w:val="21"/>
        </w:rPr>
        <w:t xml:space="preserve">r, der den Versand beim Bergischen Familienunternehmen leitet. </w:t>
      </w:r>
      <w:r w:rsidR="007A1DC6" w:rsidRPr="000502CF">
        <w:rPr>
          <w:rFonts w:ascii="Arial" w:hAnsi="Arial" w:cs="Arial"/>
          <w:color w:val="000000"/>
          <w:spacing w:val="7"/>
          <w:sz w:val="21"/>
          <w:szCs w:val="21"/>
        </w:rPr>
        <w:t xml:space="preserve">„Dabei war uns ganz wichtig, dass die Lösung nicht in Kompensationsleistungen durch </w:t>
      </w:r>
      <w:r w:rsidR="00AF7203">
        <w:rPr>
          <w:rFonts w:ascii="Arial" w:hAnsi="Arial" w:cs="Arial"/>
          <w:color w:val="000000"/>
          <w:spacing w:val="7"/>
          <w:sz w:val="21"/>
          <w:szCs w:val="21"/>
        </w:rPr>
        <w:t>den</w:t>
      </w:r>
      <w:r w:rsidR="007A1DC6" w:rsidRPr="000502CF">
        <w:rPr>
          <w:rFonts w:ascii="Arial" w:hAnsi="Arial" w:cs="Arial"/>
          <w:color w:val="000000"/>
          <w:spacing w:val="7"/>
          <w:sz w:val="21"/>
          <w:szCs w:val="21"/>
        </w:rPr>
        <w:t xml:space="preserve"> Spediteur besteht.“ </w:t>
      </w:r>
      <w:r w:rsidR="00DC2E4A" w:rsidRPr="000502CF">
        <w:rPr>
          <w:rFonts w:ascii="Arial" w:hAnsi="Arial" w:cs="Arial"/>
          <w:color w:val="000000"/>
          <w:spacing w:val="7"/>
          <w:sz w:val="21"/>
          <w:szCs w:val="21"/>
        </w:rPr>
        <w:t xml:space="preserve">Anderthalb Jahre intensiver Arbeit und mehrere gemeinsame Workshops unter Einbeziehung des Nachhaltigkeitsmanagements </w:t>
      </w:r>
      <w:r w:rsidR="00AF7203">
        <w:rPr>
          <w:rFonts w:ascii="Arial" w:hAnsi="Arial" w:cs="Arial"/>
          <w:color w:val="000000"/>
          <w:spacing w:val="7"/>
          <w:sz w:val="21"/>
          <w:szCs w:val="21"/>
        </w:rPr>
        <w:t>der beteiligten Unternehmen</w:t>
      </w:r>
      <w:r w:rsidR="00DC2E4A" w:rsidRPr="000502CF">
        <w:rPr>
          <w:rFonts w:ascii="Arial" w:hAnsi="Arial" w:cs="Arial"/>
          <w:color w:val="000000"/>
          <w:spacing w:val="7"/>
          <w:sz w:val="21"/>
          <w:szCs w:val="21"/>
        </w:rPr>
        <w:t xml:space="preserve"> waren </w:t>
      </w:r>
      <w:r w:rsidR="006A733C" w:rsidRPr="000502CF">
        <w:rPr>
          <w:rFonts w:ascii="Arial" w:hAnsi="Arial" w:cs="Arial"/>
          <w:color w:val="000000"/>
          <w:spacing w:val="7"/>
          <w:sz w:val="21"/>
          <w:szCs w:val="21"/>
        </w:rPr>
        <w:t>vorangegangen</w:t>
      </w:r>
      <w:r w:rsidR="00DC2E4A" w:rsidRPr="000502CF">
        <w:rPr>
          <w:rFonts w:ascii="Arial" w:hAnsi="Arial" w:cs="Arial"/>
          <w:color w:val="000000"/>
          <w:spacing w:val="7"/>
          <w:sz w:val="21"/>
          <w:szCs w:val="21"/>
        </w:rPr>
        <w:t xml:space="preserve">, um die Umstellung vorzubereiten. „Entscheidend war, dass beide Parteien – unser Spediteur genauso wie wir – wollten. Wenn alle an einem Strang ziehen, </w:t>
      </w:r>
      <w:r w:rsidR="00D53501" w:rsidRPr="000502CF">
        <w:rPr>
          <w:rFonts w:ascii="Arial" w:hAnsi="Arial" w:cs="Arial"/>
          <w:color w:val="000000"/>
          <w:spacing w:val="7"/>
          <w:sz w:val="21"/>
          <w:szCs w:val="21"/>
        </w:rPr>
        <w:t>ist eben</w:t>
      </w:r>
      <w:r w:rsidR="00DC2E4A" w:rsidRPr="000502CF">
        <w:rPr>
          <w:rFonts w:ascii="Arial" w:hAnsi="Arial" w:cs="Arial"/>
          <w:color w:val="000000"/>
          <w:spacing w:val="7"/>
          <w:sz w:val="21"/>
          <w:szCs w:val="21"/>
        </w:rPr>
        <w:t xml:space="preserve"> Vieles </w:t>
      </w:r>
      <w:r w:rsidR="00D53501" w:rsidRPr="000502CF">
        <w:rPr>
          <w:rFonts w:ascii="Arial" w:hAnsi="Arial" w:cs="Arial"/>
          <w:color w:val="000000"/>
          <w:spacing w:val="7"/>
          <w:sz w:val="21"/>
          <w:szCs w:val="21"/>
        </w:rPr>
        <w:t>möglich</w:t>
      </w:r>
      <w:r w:rsidR="00DC2E4A" w:rsidRPr="000502CF">
        <w:rPr>
          <w:rFonts w:ascii="Arial" w:hAnsi="Arial" w:cs="Arial"/>
          <w:color w:val="000000"/>
          <w:spacing w:val="7"/>
          <w:sz w:val="21"/>
          <w:szCs w:val="21"/>
        </w:rPr>
        <w:t xml:space="preserve">“, </w:t>
      </w:r>
      <w:r w:rsidR="00D53501" w:rsidRPr="000502CF">
        <w:rPr>
          <w:rFonts w:ascii="Arial" w:hAnsi="Arial" w:cs="Arial"/>
          <w:color w:val="000000"/>
          <w:spacing w:val="7"/>
          <w:sz w:val="21"/>
          <w:szCs w:val="21"/>
        </w:rPr>
        <w:t>erklärt</w:t>
      </w:r>
      <w:r w:rsidR="00DC2E4A" w:rsidRPr="000502CF">
        <w:rPr>
          <w:rFonts w:ascii="Arial" w:hAnsi="Arial" w:cs="Arial"/>
          <w:color w:val="000000"/>
          <w:spacing w:val="7"/>
          <w:sz w:val="21"/>
          <w:szCs w:val="21"/>
        </w:rPr>
        <w:t xml:space="preserve"> Michael Harnischmacher</w:t>
      </w:r>
      <w:r w:rsidR="004F42FE" w:rsidRPr="000502CF">
        <w:rPr>
          <w:rFonts w:ascii="Arial" w:hAnsi="Arial" w:cs="Arial"/>
          <w:color w:val="000000"/>
          <w:spacing w:val="7"/>
          <w:sz w:val="21"/>
          <w:szCs w:val="21"/>
        </w:rPr>
        <w:t xml:space="preserve"> und unterstreicht dabei die gute Zusammenarbeit mit seinen Gesprächspartnern auf Seiten des Transportdienstleisters</w:t>
      </w:r>
      <w:r w:rsidR="00DC2E4A" w:rsidRPr="000502CF">
        <w:rPr>
          <w:rFonts w:ascii="Arial" w:hAnsi="Arial" w:cs="Arial"/>
          <w:color w:val="000000"/>
          <w:spacing w:val="7"/>
          <w:sz w:val="21"/>
          <w:szCs w:val="21"/>
        </w:rPr>
        <w:t>.</w:t>
      </w:r>
      <w:r w:rsidR="006A733C" w:rsidRPr="000502CF">
        <w:rPr>
          <w:rFonts w:ascii="Arial" w:hAnsi="Arial" w:cs="Arial"/>
          <w:color w:val="000000"/>
          <w:spacing w:val="7"/>
          <w:sz w:val="21"/>
          <w:szCs w:val="21"/>
        </w:rPr>
        <w:t xml:space="preserve"> Knapp 3.300 Transporte mit einer Gesamtfracht von mehr zwei Millionen Kilogramm hat das Speditionsunternehmen 2024 für den Technologiemittelständler aus Radevormwald durchgeführt. </w:t>
      </w:r>
    </w:p>
    <w:p w14:paraId="626C1FC1" w14:textId="77777777" w:rsidR="00B54CEF" w:rsidRPr="000502CF" w:rsidRDefault="00B54CEF" w:rsidP="00B54CEF">
      <w:pPr>
        <w:spacing w:line="284" w:lineRule="exact"/>
        <w:rPr>
          <w:rFonts w:ascii="Arial" w:hAnsi="Arial" w:cs="Arial"/>
          <w:color w:val="000000"/>
          <w:spacing w:val="7"/>
          <w:sz w:val="21"/>
          <w:szCs w:val="21"/>
        </w:rPr>
      </w:pPr>
    </w:p>
    <w:p w14:paraId="67C0FD77" w14:textId="36A39C85" w:rsidR="005F6A82" w:rsidRPr="000502CF" w:rsidRDefault="005F6A82" w:rsidP="00B54CEF">
      <w:pPr>
        <w:spacing w:line="284" w:lineRule="exact"/>
        <w:rPr>
          <w:rFonts w:ascii="Arial" w:hAnsi="Arial" w:cs="Arial"/>
          <w:b/>
          <w:bCs/>
          <w:color w:val="000000" w:themeColor="text1"/>
          <w:spacing w:val="7"/>
          <w:sz w:val="21"/>
          <w:szCs w:val="21"/>
        </w:rPr>
      </w:pPr>
      <w:r w:rsidRPr="000502CF">
        <w:rPr>
          <w:rFonts w:ascii="Arial" w:hAnsi="Arial" w:cs="Arial"/>
          <w:b/>
          <w:bCs/>
          <w:color w:val="000000" w:themeColor="text1"/>
          <w:spacing w:val="7"/>
          <w:sz w:val="21"/>
          <w:szCs w:val="21"/>
        </w:rPr>
        <w:t>Vollelektrische Trucks</w:t>
      </w:r>
    </w:p>
    <w:p w14:paraId="256938AE" w14:textId="3A546B58" w:rsidR="00D53501" w:rsidRPr="000502CF" w:rsidRDefault="0089437F" w:rsidP="005F6A82">
      <w:pPr>
        <w:spacing w:line="284" w:lineRule="exact"/>
        <w:rPr>
          <w:rFonts w:ascii="Arial" w:hAnsi="Arial" w:cs="Arial"/>
          <w:color w:val="000000" w:themeColor="text1"/>
          <w:spacing w:val="7"/>
          <w:sz w:val="21"/>
          <w:szCs w:val="21"/>
        </w:rPr>
      </w:pPr>
      <w:r w:rsidRPr="000502CF">
        <w:rPr>
          <w:rFonts w:ascii="Arial" w:hAnsi="Arial" w:cs="Arial"/>
          <w:color w:val="000000" w:themeColor="text1"/>
          <w:spacing w:val="7"/>
          <w:sz w:val="21"/>
          <w:szCs w:val="21"/>
        </w:rPr>
        <w:t xml:space="preserve">Dafür nutzt der Spediteur jetzt auch vollelektrische LKW, die komplett emissionsfrei unterwegs sind. </w:t>
      </w:r>
      <w:r w:rsidR="004F42FE" w:rsidRPr="000502CF">
        <w:rPr>
          <w:rFonts w:ascii="Arial" w:hAnsi="Arial" w:cs="Arial"/>
          <w:color w:val="000000" w:themeColor="text1"/>
          <w:spacing w:val="7"/>
          <w:sz w:val="21"/>
          <w:szCs w:val="21"/>
        </w:rPr>
        <w:t>„Dadurch sinkt unser CO</w:t>
      </w:r>
      <w:r w:rsidR="004F42FE" w:rsidRPr="000502CF">
        <w:rPr>
          <w:rFonts w:ascii="Arial" w:hAnsi="Arial" w:cs="Arial"/>
          <w:color w:val="000000" w:themeColor="text1"/>
          <w:spacing w:val="7"/>
          <w:sz w:val="21"/>
          <w:szCs w:val="21"/>
          <w:vertAlign w:val="subscript"/>
        </w:rPr>
        <w:t>2</w:t>
      </w:r>
      <w:r w:rsidR="004F42FE" w:rsidRPr="000502CF">
        <w:rPr>
          <w:rFonts w:ascii="Arial" w:hAnsi="Arial" w:cs="Arial"/>
          <w:color w:val="000000" w:themeColor="text1"/>
          <w:spacing w:val="7"/>
          <w:sz w:val="21"/>
          <w:szCs w:val="21"/>
        </w:rPr>
        <w:t xml:space="preserve">-Fußabdruck im Versand für Landtransporte noch einmal um weitere 57.000 Kilogramm. Insgesamt werden wir so die hier verursachten Treibhausgasemissionen seit </w:t>
      </w:r>
      <w:r w:rsidR="004F42FE" w:rsidRPr="00D50092">
        <w:rPr>
          <w:rFonts w:ascii="Arial" w:hAnsi="Arial" w:cs="Arial"/>
          <w:color w:val="000000" w:themeColor="text1"/>
          <w:spacing w:val="7"/>
          <w:sz w:val="21"/>
          <w:szCs w:val="21"/>
        </w:rPr>
        <w:t>2022</w:t>
      </w:r>
      <w:r w:rsidR="004F42FE" w:rsidRPr="000502CF">
        <w:rPr>
          <w:rFonts w:ascii="Arial" w:hAnsi="Arial" w:cs="Arial"/>
          <w:color w:val="000000" w:themeColor="text1"/>
          <w:spacing w:val="7"/>
          <w:sz w:val="21"/>
          <w:szCs w:val="21"/>
        </w:rPr>
        <w:t xml:space="preserve"> um annähernd 200.000 Kilogramm reduzieren</w:t>
      </w:r>
      <w:r w:rsidR="00D53501" w:rsidRPr="000502CF">
        <w:rPr>
          <w:rFonts w:ascii="Arial" w:hAnsi="Arial" w:cs="Arial"/>
          <w:color w:val="000000" w:themeColor="text1"/>
          <w:spacing w:val="7"/>
          <w:sz w:val="21"/>
          <w:szCs w:val="21"/>
        </w:rPr>
        <w:t xml:space="preserve"> und damit </w:t>
      </w:r>
      <w:r w:rsidR="004809D6" w:rsidRPr="000502CF">
        <w:rPr>
          <w:rFonts w:ascii="Arial" w:hAnsi="Arial" w:cs="Arial"/>
          <w:color w:val="000000" w:themeColor="text1"/>
          <w:spacing w:val="7"/>
          <w:sz w:val="21"/>
          <w:szCs w:val="21"/>
        </w:rPr>
        <w:t xml:space="preserve">weit </w:t>
      </w:r>
      <w:r w:rsidR="00D53501" w:rsidRPr="000502CF">
        <w:rPr>
          <w:rFonts w:ascii="Arial" w:hAnsi="Arial" w:cs="Arial"/>
          <w:color w:val="000000" w:themeColor="text1"/>
          <w:spacing w:val="7"/>
          <w:sz w:val="21"/>
          <w:szCs w:val="21"/>
        </w:rPr>
        <w:t>mehr als halbieren</w:t>
      </w:r>
      <w:r w:rsidR="004F42FE" w:rsidRPr="000502CF">
        <w:rPr>
          <w:rFonts w:ascii="Arial" w:hAnsi="Arial" w:cs="Arial"/>
          <w:color w:val="000000" w:themeColor="text1"/>
          <w:spacing w:val="7"/>
          <w:sz w:val="21"/>
          <w:szCs w:val="21"/>
        </w:rPr>
        <w:t>“, freut sich der Gira Versandleiter.</w:t>
      </w:r>
      <w:r w:rsidR="00B54CEF" w:rsidRPr="000502CF">
        <w:rPr>
          <w:rFonts w:ascii="Arial" w:hAnsi="Arial" w:cs="Arial"/>
          <w:color w:val="000000" w:themeColor="text1"/>
          <w:spacing w:val="7"/>
          <w:sz w:val="21"/>
          <w:szCs w:val="21"/>
        </w:rPr>
        <w:t xml:space="preserve"> Dazu trägt auch bei, dass Gira Verpackungsgrößen und -volumen optimiert hat. Derart finden mehr Produkte in einem Versandkarton und auf einer Palette Platz.</w:t>
      </w:r>
    </w:p>
    <w:p w14:paraId="208B8002" w14:textId="77777777" w:rsidR="005F6A82" w:rsidRPr="000502CF" w:rsidRDefault="005F6A82" w:rsidP="00513627">
      <w:pPr>
        <w:shd w:val="clear" w:color="auto" w:fill="FFFFFF"/>
        <w:spacing w:line="284" w:lineRule="exact"/>
        <w:rPr>
          <w:rFonts w:ascii="Arial" w:hAnsi="Arial" w:cs="Arial"/>
          <w:color w:val="000000"/>
          <w:spacing w:val="7"/>
          <w:sz w:val="21"/>
          <w:szCs w:val="21"/>
        </w:rPr>
      </w:pPr>
    </w:p>
    <w:p w14:paraId="29225515" w14:textId="77777777" w:rsidR="00AF7203" w:rsidRDefault="00AF7203">
      <w:pPr>
        <w:rPr>
          <w:rFonts w:ascii="Arial" w:hAnsi="Arial" w:cs="Arial"/>
          <w:b/>
          <w:bCs/>
          <w:color w:val="000000"/>
          <w:spacing w:val="7"/>
          <w:sz w:val="21"/>
          <w:szCs w:val="21"/>
        </w:rPr>
      </w:pPr>
      <w:r>
        <w:rPr>
          <w:rFonts w:ascii="Arial" w:hAnsi="Arial" w:cs="Arial"/>
          <w:b/>
          <w:bCs/>
          <w:color w:val="000000"/>
          <w:spacing w:val="7"/>
          <w:sz w:val="21"/>
          <w:szCs w:val="21"/>
        </w:rPr>
        <w:br w:type="page"/>
      </w:r>
    </w:p>
    <w:p w14:paraId="6F746D48" w14:textId="14CA1F60" w:rsidR="008924CD" w:rsidRPr="000502CF" w:rsidRDefault="002D3330" w:rsidP="00513627">
      <w:pPr>
        <w:shd w:val="clear" w:color="auto" w:fill="FFFFFF"/>
        <w:spacing w:line="284" w:lineRule="exact"/>
        <w:rPr>
          <w:rFonts w:ascii="Arial" w:hAnsi="Arial" w:cs="Arial"/>
          <w:b/>
          <w:bCs/>
          <w:color w:val="000000"/>
          <w:spacing w:val="7"/>
          <w:sz w:val="21"/>
          <w:szCs w:val="21"/>
        </w:rPr>
      </w:pPr>
      <w:r w:rsidRPr="000502CF">
        <w:rPr>
          <w:rFonts w:ascii="Arial" w:hAnsi="Arial" w:cs="Arial"/>
          <w:b/>
          <w:bCs/>
          <w:color w:val="000000"/>
          <w:spacing w:val="7"/>
          <w:sz w:val="21"/>
          <w:szCs w:val="21"/>
        </w:rPr>
        <w:lastRenderedPageBreak/>
        <w:t>Ökologisch und ökonomisch im Plus</w:t>
      </w:r>
    </w:p>
    <w:p w14:paraId="4BEF01C9" w14:textId="5FE016BE" w:rsidR="008D6682" w:rsidRPr="000502CF" w:rsidRDefault="0034285F" w:rsidP="008D6682">
      <w:pPr>
        <w:shd w:val="clear" w:color="auto" w:fill="FFFFFF"/>
        <w:spacing w:line="284" w:lineRule="exact"/>
        <w:rPr>
          <w:rFonts w:ascii="Arial" w:hAnsi="Arial" w:cs="Arial"/>
          <w:spacing w:val="7"/>
          <w:sz w:val="21"/>
          <w:szCs w:val="21"/>
        </w:rPr>
      </w:pPr>
      <w:r w:rsidRPr="000502CF">
        <w:rPr>
          <w:rFonts w:ascii="Arial" w:hAnsi="Arial" w:cs="Arial"/>
          <w:color w:val="000000"/>
          <w:spacing w:val="7"/>
          <w:sz w:val="21"/>
          <w:szCs w:val="21"/>
        </w:rPr>
        <w:t xml:space="preserve">Auch die Verpackungen selbst sind durch Umstellung der Kartons, der Versandtaschen und des Füllmaterials auf </w:t>
      </w:r>
      <w:r w:rsidRPr="000502CF">
        <w:rPr>
          <w:rFonts w:ascii="Arial" w:hAnsi="Arial" w:cs="Arial"/>
          <w:spacing w:val="7"/>
          <w:sz w:val="21"/>
          <w:szCs w:val="21"/>
        </w:rPr>
        <w:t>ausschließlich recycelte, FSC-zertifizierte Kartonagen und Papier, bei deren Herstellung überdies keine Bleichmittel verwendet werden, umwelt- und klimafreundlicher geworden. Diesem neuen Verpackungsstandard entsprechen ab sofort auch die Musterkartons</w:t>
      </w:r>
      <w:r w:rsidR="00434F9E" w:rsidRPr="000502CF">
        <w:rPr>
          <w:rFonts w:ascii="Arial" w:hAnsi="Arial" w:cs="Arial"/>
          <w:spacing w:val="7"/>
          <w:sz w:val="21"/>
          <w:szCs w:val="21"/>
        </w:rPr>
        <w:t xml:space="preserve">, die der Gebäudetechnikspezialist zur Bemusterung von Produktneuheiten bei der Fachkundschaft im Rahmen von Markteinführungen einsetzt. </w:t>
      </w:r>
      <w:r w:rsidR="008D6682" w:rsidRPr="000502CF">
        <w:rPr>
          <w:rFonts w:ascii="Arial" w:hAnsi="Arial" w:cs="Arial"/>
          <w:spacing w:val="7"/>
          <w:sz w:val="21"/>
          <w:szCs w:val="21"/>
        </w:rPr>
        <w:t>Entwickelt hat die neuen Musterkartons Isa Ergin, Projektleiter in der Gira Produktpräsentation, mit Unterstützung aus Marketing, Vertrieb und Einkauf. Neben der Umstellung des Materials hat er zugleich auf eine Optimierung der Verpackungsgrößen und des Handlings durch eine vereinfachte Falttechnik geachtet. 6</w:t>
      </w:r>
      <w:r w:rsidR="00434F9E" w:rsidRPr="000502CF">
        <w:rPr>
          <w:rFonts w:ascii="Arial" w:hAnsi="Arial" w:cs="Arial"/>
          <w:spacing w:val="7"/>
          <w:sz w:val="21"/>
          <w:szCs w:val="21"/>
        </w:rPr>
        <w:t xml:space="preserve">5 Prozent Treibhausgase werden </w:t>
      </w:r>
      <w:r w:rsidR="008D6682" w:rsidRPr="000502CF">
        <w:rPr>
          <w:rFonts w:ascii="Arial" w:hAnsi="Arial" w:cs="Arial"/>
          <w:spacing w:val="7"/>
          <w:sz w:val="21"/>
          <w:szCs w:val="21"/>
        </w:rPr>
        <w:t xml:space="preserve">in der Folge </w:t>
      </w:r>
      <w:r w:rsidR="00981C86" w:rsidRPr="000502CF">
        <w:rPr>
          <w:rFonts w:ascii="Arial" w:hAnsi="Arial" w:cs="Arial"/>
          <w:spacing w:val="7"/>
          <w:sz w:val="21"/>
          <w:szCs w:val="21"/>
        </w:rPr>
        <w:t xml:space="preserve">im Vergleich zum bisherigen Musterkarton </w:t>
      </w:r>
      <w:r w:rsidR="00434F9E" w:rsidRPr="000502CF">
        <w:rPr>
          <w:rFonts w:ascii="Arial" w:hAnsi="Arial" w:cs="Arial"/>
          <w:spacing w:val="7"/>
          <w:sz w:val="21"/>
          <w:szCs w:val="21"/>
        </w:rPr>
        <w:t xml:space="preserve">bei der Herstellung </w:t>
      </w:r>
      <w:r w:rsidR="008D6682" w:rsidRPr="000502CF">
        <w:rPr>
          <w:rFonts w:ascii="Arial" w:hAnsi="Arial" w:cs="Arial"/>
          <w:spacing w:val="7"/>
          <w:sz w:val="21"/>
          <w:szCs w:val="21"/>
        </w:rPr>
        <w:t xml:space="preserve">eingespart. „Aber auch die Wirtschaftlichkeit hat sich durch geringere Materialkosten und deutlich verkürzte Fertigungszeiten spürbar verbessert“, ergänzt der </w:t>
      </w:r>
      <w:r w:rsidR="002D3330" w:rsidRPr="000502CF">
        <w:rPr>
          <w:rFonts w:ascii="Arial" w:hAnsi="Arial" w:cs="Arial"/>
          <w:spacing w:val="7"/>
          <w:sz w:val="21"/>
          <w:szCs w:val="21"/>
        </w:rPr>
        <w:t>Projektleiter. „Damit sind wir ökologisch und ökonomisch im Plus.“</w:t>
      </w:r>
    </w:p>
    <w:p w14:paraId="5706BA98" w14:textId="77777777" w:rsidR="002D3330" w:rsidRPr="000502CF" w:rsidRDefault="002D3330" w:rsidP="008D6682">
      <w:pPr>
        <w:shd w:val="clear" w:color="auto" w:fill="FFFFFF"/>
        <w:spacing w:line="284" w:lineRule="exact"/>
        <w:rPr>
          <w:rFonts w:ascii="Arial" w:hAnsi="Arial" w:cs="Arial"/>
          <w:spacing w:val="7"/>
          <w:sz w:val="21"/>
          <w:szCs w:val="21"/>
        </w:rPr>
      </w:pPr>
    </w:p>
    <w:p w14:paraId="531BD123" w14:textId="722BFEC1" w:rsidR="002D3330" w:rsidRPr="000502CF" w:rsidRDefault="002D3330" w:rsidP="008D6682">
      <w:pPr>
        <w:shd w:val="clear" w:color="auto" w:fill="FFFFFF"/>
        <w:spacing w:line="284" w:lineRule="exact"/>
        <w:rPr>
          <w:rFonts w:ascii="Arial" w:hAnsi="Arial" w:cs="Arial"/>
          <w:spacing w:val="7"/>
          <w:sz w:val="21"/>
          <w:szCs w:val="21"/>
        </w:rPr>
      </w:pPr>
      <w:r w:rsidRPr="000502CF">
        <w:rPr>
          <w:rFonts w:ascii="Arial" w:hAnsi="Arial" w:cs="Arial"/>
          <w:spacing w:val="7"/>
          <w:sz w:val="21"/>
          <w:szCs w:val="21"/>
        </w:rPr>
        <w:t xml:space="preserve">Gleichzeitig wissen sowohl Michael Harnischmacher als auch Isa Ergin, dass der Weg zur Klimaneutralität von Gira noch lang ist. Doch beide sind sich in einem einig: „Wenn man sieht, was möglich ist, um im Kleinen wie im Großen etwas für den Klimaschutz zu tun, dann treibt uns das bei Gira an, immer noch ein Stück besser zu werden.“ </w:t>
      </w:r>
    </w:p>
    <w:p w14:paraId="55D657F9" w14:textId="77777777" w:rsidR="002D3330" w:rsidRDefault="002D3330" w:rsidP="008D6682">
      <w:pPr>
        <w:shd w:val="clear" w:color="auto" w:fill="FFFFFF"/>
        <w:spacing w:line="284" w:lineRule="exact"/>
        <w:rPr>
          <w:rFonts w:ascii="Arial" w:hAnsi="Arial" w:cs="Arial"/>
          <w:spacing w:val="7"/>
          <w:sz w:val="21"/>
          <w:szCs w:val="21"/>
        </w:rPr>
      </w:pPr>
    </w:p>
    <w:p w14:paraId="219EC8A6" w14:textId="77777777" w:rsidR="002D3330" w:rsidRDefault="002D3330" w:rsidP="008D6682">
      <w:pPr>
        <w:shd w:val="clear" w:color="auto" w:fill="FFFFFF"/>
        <w:spacing w:line="284" w:lineRule="exact"/>
        <w:rPr>
          <w:rFonts w:ascii="Arial" w:hAnsi="Arial" w:cs="Arial"/>
          <w:spacing w:val="7"/>
          <w:sz w:val="21"/>
          <w:szCs w:val="21"/>
        </w:rPr>
      </w:pPr>
    </w:p>
    <w:bookmarkEnd w:id="6"/>
    <w:bookmarkEnd w:id="7"/>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8BBF79E"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7D01DE">
        <w:rPr>
          <w:rFonts w:ascii="Arial" w:hAnsi="Arial" w:cs="Arial"/>
          <w:bCs/>
          <w:color w:val="000000"/>
          <w:spacing w:val="7"/>
          <w:sz w:val="21"/>
          <w:szCs w:val="21"/>
          <w:u w:val="single"/>
        </w:rPr>
        <w:t>en</w:t>
      </w:r>
    </w:p>
    <w:p w14:paraId="459B79CA" w14:textId="65CD7FBF" w:rsidR="001C421E" w:rsidRPr="005F6A82" w:rsidRDefault="00490971" w:rsidP="00CA37CC">
      <w:pPr>
        <w:spacing w:line="284" w:lineRule="exact"/>
        <w:rPr>
          <w:rFonts w:ascii="Arial" w:hAnsi="Arial" w:cs="Arial"/>
          <w:spacing w:val="7"/>
          <w:sz w:val="21"/>
          <w:szCs w:val="21"/>
        </w:rPr>
      </w:pPr>
      <w:r w:rsidRPr="005F6A82">
        <w:rPr>
          <w:rFonts w:ascii="Arial" w:hAnsi="Arial" w:cs="Arial"/>
          <w:spacing w:val="7"/>
          <w:sz w:val="21"/>
          <w:szCs w:val="21"/>
        </w:rPr>
        <w:t xml:space="preserve">„Klimaneutraler Versand“: Gira hat mit </w:t>
      </w:r>
      <w:r w:rsidR="00AF7203">
        <w:rPr>
          <w:rFonts w:ascii="Arial" w:hAnsi="Arial" w:cs="Arial"/>
          <w:spacing w:val="7"/>
          <w:sz w:val="21"/>
          <w:szCs w:val="21"/>
        </w:rPr>
        <w:t>dem zweiten seiner drei</w:t>
      </w:r>
      <w:r w:rsidRPr="005F6A82">
        <w:rPr>
          <w:rFonts w:ascii="Arial" w:hAnsi="Arial" w:cs="Arial"/>
          <w:spacing w:val="7"/>
          <w:sz w:val="21"/>
          <w:szCs w:val="21"/>
        </w:rPr>
        <w:t xml:space="preserve"> </w:t>
      </w:r>
      <w:r w:rsidR="008C79F0" w:rsidRPr="005F6A82">
        <w:rPr>
          <w:rFonts w:ascii="Arial" w:hAnsi="Arial" w:cs="Arial"/>
          <w:spacing w:val="7"/>
          <w:sz w:val="21"/>
          <w:szCs w:val="21"/>
        </w:rPr>
        <w:t>Speditions</w:t>
      </w:r>
      <w:r w:rsidRPr="005F6A82">
        <w:rPr>
          <w:rFonts w:ascii="Arial" w:hAnsi="Arial" w:cs="Arial"/>
          <w:spacing w:val="7"/>
          <w:sz w:val="21"/>
          <w:szCs w:val="21"/>
        </w:rPr>
        <w:t xml:space="preserve">dienstleister vereinbart, dass </w:t>
      </w:r>
      <w:r w:rsidR="008C79F0" w:rsidRPr="005F6A82">
        <w:rPr>
          <w:rFonts w:ascii="Arial" w:hAnsi="Arial" w:cs="Arial"/>
          <w:spacing w:val="7"/>
          <w:sz w:val="21"/>
          <w:szCs w:val="21"/>
        </w:rPr>
        <w:t>sämtliche Landtransporte ohne CO</w:t>
      </w:r>
      <w:r w:rsidR="008C79F0" w:rsidRPr="005F6A82">
        <w:rPr>
          <w:rFonts w:ascii="Arial" w:hAnsi="Arial" w:cs="Arial"/>
          <w:spacing w:val="7"/>
          <w:sz w:val="21"/>
          <w:szCs w:val="21"/>
          <w:vertAlign w:val="subscript"/>
        </w:rPr>
        <w:t>2</w:t>
      </w:r>
      <w:r w:rsidR="008C79F0" w:rsidRPr="005F6A82">
        <w:rPr>
          <w:rFonts w:ascii="Arial" w:hAnsi="Arial" w:cs="Arial"/>
          <w:spacing w:val="7"/>
          <w:sz w:val="21"/>
          <w:szCs w:val="21"/>
        </w:rPr>
        <w:t>-Emissionen stattfinden</w:t>
      </w:r>
      <w:r w:rsidR="000504E8" w:rsidRPr="005F6A82">
        <w:rPr>
          <w:rFonts w:ascii="Arial" w:hAnsi="Arial" w:cs="Arial"/>
          <w:spacing w:val="7"/>
          <w:sz w:val="21"/>
          <w:szCs w:val="21"/>
        </w:rPr>
        <w:t>.</w:t>
      </w:r>
      <w:r w:rsidR="008C79F0" w:rsidRPr="005F6A82">
        <w:rPr>
          <w:rFonts w:ascii="Arial" w:hAnsi="Arial" w:cs="Arial"/>
          <w:spacing w:val="7"/>
          <w:sz w:val="21"/>
          <w:szCs w:val="21"/>
        </w:rPr>
        <w:t xml:space="preserve"> </w:t>
      </w:r>
      <w:r w:rsidR="00CA37CC">
        <w:rPr>
          <w:rFonts w:ascii="Arial" w:hAnsi="Arial" w:cs="Arial"/>
          <w:spacing w:val="7"/>
          <w:sz w:val="21"/>
          <w:szCs w:val="21"/>
        </w:rPr>
        <w:t>„</w:t>
      </w:r>
      <w:r w:rsidR="008C79F0" w:rsidRPr="005F6A82">
        <w:rPr>
          <w:rFonts w:ascii="Arial" w:hAnsi="Arial" w:cs="Arial"/>
          <w:color w:val="000000" w:themeColor="text1"/>
          <w:spacing w:val="7"/>
          <w:sz w:val="21"/>
          <w:szCs w:val="21"/>
        </w:rPr>
        <w:t>Insgesamt haben wir damit seit 2022 unseren CO</w:t>
      </w:r>
      <w:r w:rsidR="008C79F0" w:rsidRPr="005F6A82">
        <w:rPr>
          <w:rFonts w:ascii="Arial" w:hAnsi="Arial" w:cs="Arial"/>
          <w:color w:val="000000" w:themeColor="text1"/>
          <w:spacing w:val="7"/>
          <w:sz w:val="21"/>
          <w:szCs w:val="21"/>
          <w:vertAlign w:val="subscript"/>
        </w:rPr>
        <w:t>2</w:t>
      </w:r>
      <w:r w:rsidR="008C79F0" w:rsidRPr="005F6A82">
        <w:rPr>
          <w:rFonts w:ascii="Arial" w:hAnsi="Arial" w:cs="Arial"/>
          <w:color w:val="000000" w:themeColor="text1"/>
          <w:spacing w:val="7"/>
          <w:sz w:val="21"/>
          <w:szCs w:val="21"/>
        </w:rPr>
        <w:t xml:space="preserve">-Fußabdruck </w:t>
      </w:r>
      <w:r w:rsidR="00AF7203">
        <w:rPr>
          <w:rFonts w:ascii="Arial" w:hAnsi="Arial" w:cs="Arial"/>
          <w:color w:val="000000" w:themeColor="text1"/>
          <w:spacing w:val="7"/>
          <w:sz w:val="21"/>
          <w:szCs w:val="21"/>
        </w:rPr>
        <w:t xml:space="preserve">im LKW-Versand unserer Produkte </w:t>
      </w:r>
      <w:r w:rsidR="004809D6" w:rsidRPr="005F6A82">
        <w:rPr>
          <w:rFonts w:ascii="Arial" w:hAnsi="Arial" w:cs="Arial"/>
          <w:color w:val="000000" w:themeColor="text1"/>
          <w:spacing w:val="7"/>
          <w:sz w:val="21"/>
          <w:szCs w:val="21"/>
        </w:rPr>
        <w:t xml:space="preserve">weit </w:t>
      </w:r>
      <w:r w:rsidR="008C79F0" w:rsidRPr="005F6A82">
        <w:rPr>
          <w:rFonts w:ascii="Arial" w:hAnsi="Arial" w:cs="Arial"/>
          <w:color w:val="000000" w:themeColor="text1"/>
          <w:spacing w:val="7"/>
          <w:sz w:val="21"/>
          <w:szCs w:val="21"/>
        </w:rPr>
        <w:t xml:space="preserve">mehr als halbiert“, freut sich Gira Versandleiter </w:t>
      </w:r>
      <w:r w:rsidR="008C79F0" w:rsidRPr="005F6A82">
        <w:rPr>
          <w:rFonts w:ascii="Arial" w:hAnsi="Arial" w:cs="Arial"/>
          <w:spacing w:val="7"/>
          <w:sz w:val="21"/>
          <w:szCs w:val="21"/>
        </w:rPr>
        <w:t>Michael Harnischmacher</w:t>
      </w:r>
      <w:r w:rsidR="00EB2E03" w:rsidRPr="005F6A82">
        <w:rPr>
          <w:rFonts w:ascii="Arial" w:hAnsi="Arial" w:cs="Arial"/>
          <w:spacing w:val="7"/>
          <w:sz w:val="21"/>
          <w:szCs w:val="21"/>
        </w:rPr>
        <w:t xml:space="preserve">. </w:t>
      </w:r>
      <w:r w:rsidR="001C421E" w:rsidRPr="005F6A82">
        <w:rPr>
          <w:rFonts w:ascii="Arial" w:hAnsi="Arial" w:cs="Arial"/>
          <w:spacing w:val="7"/>
          <w:sz w:val="21"/>
          <w:szCs w:val="21"/>
        </w:rPr>
        <w:t xml:space="preserve">(Foto: Gira) </w:t>
      </w:r>
    </w:p>
    <w:p w14:paraId="268343EE" w14:textId="5763F49A" w:rsidR="008C79F0" w:rsidRPr="00CA37CC" w:rsidRDefault="008C79F0" w:rsidP="008C79F0">
      <w:pPr>
        <w:shd w:val="clear" w:color="auto" w:fill="FFFFFF"/>
        <w:spacing w:line="284" w:lineRule="exact"/>
        <w:rPr>
          <w:rFonts w:ascii="Arial" w:hAnsi="Arial" w:cs="Arial"/>
          <w:i/>
          <w:color w:val="000090"/>
          <w:spacing w:val="7"/>
          <w:sz w:val="18"/>
          <w:szCs w:val="21"/>
        </w:rPr>
      </w:pPr>
      <w:r>
        <w:rPr>
          <w:rFonts w:ascii="Arial" w:hAnsi="Arial" w:cs="Arial"/>
          <w:i/>
          <w:color w:val="000090"/>
          <w:spacing w:val="7"/>
          <w:sz w:val="18"/>
          <w:szCs w:val="21"/>
        </w:rPr>
        <w:t>[2508</w:t>
      </w:r>
      <w:r w:rsidR="00D50092">
        <w:rPr>
          <w:rFonts w:ascii="Arial" w:hAnsi="Arial" w:cs="Arial"/>
          <w:i/>
          <w:color w:val="000090"/>
          <w:spacing w:val="7"/>
          <w:sz w:val="18"/>
          <w:szCs w:val="21"/>
        </w:rPr>
        <w:t>2</w:t>
      </w:r>
      <w:r w:rsidR="00652094">
        <w:rPr>
          <w:rFonts w:ascii="Arial" w:hAnsi="Arial" w:cs="Arial"/>
          <w:i/>
          <w:color w:val="000090"/>
          <w:spacing w:val="7"/>
          <w:sz w:val="18"/>
          <w:szCs w:val="21"/>
        </w:rPr>
        <w:t>8</w:t>
      </w:r>
      <w:r>
        <w:rPr>
          <w:rFonts w:ascii="Arial" w:hAnsi="Arial" w:cs="Arial"/>
          <w:i/>
          <w:color w:val="000090"/>
          <w:spacing w:val="7"/>
          <w:sz w:val="18"/>
          <w:szCs w:val="21"/>
        </w:rPr>
        <w:t>_Gira_CO2-Fussabdruck_Harnischmacher_0</w:t>
      </w:r>
      <w:r w:rsidR="00CA37CC">
        <w:rPr>
          <w:rFonts w:ascii="Arial" w:hAnsi="Arial" w:cs="Arial"/>
          <w:i/>
          <w:color w:val="000090"/>
          <w:spacing w:val="7"/>
          <w:sz w:val="18"/>
          <w:szCs w:val="21"/>
        </w:rPr>
        <w:t>1</w:t>
      </w:r>
      <w:r>
        <w:rPr>
          <w:rFonts w:ascii="Arial" w:hAnsi="Arial" w:cs="Arial"/>
          <w:i/>
          <w:color w:val="000090"/>
          <w:spacing w:val="7"/>
          <w:sz w:val="18"/>
          <w:szCs w:val="21"/>
        </w:rPr>
        <w:t>.jpg]</w:t>
      </w:r>
    </w:p>
    <w:p w14:paraId="151BF915" w14:textId="77777777" w:rsidR="001C421E" w:rsidRDefault="001C421E" w:rsidP="00FF4058">
      <w:pPr>
        <w:rPr>
          <w:rStyle w:val="A2"/>
          <w:rFonts w:ascii="Arial" w:hAnsi="Arial" w:cs="Arial"/>
          <w:b/>
          <w:bCs/>
          <w:spacing w:val="7"/>
          <w:sz w:val="21"/>
          <w:szCs w:val="21"/>
        </w:rPr>
      </w:pPr>
    </w:p>
    <w:p w14:paraId="7B4318A3" w14:textId="77777777" w:rsidR="00CA37CC" w:rsidRDefault="00981C86" w:rsidP="008C79F0">
      <w:pPr>
        <w:spacing w:line="284" w:lineRule="exact"/>
        <w:rPr>
          <w:rFonts w:ascii="Arial" w:hAnsi="Arial" w:cs="Arial"/>
          <w:spacing w:val="7"/>
          <w:sz w:val="21"/>
          <w:szCs w:val="21"/>
        </w:rPr>
      </w:pPr>
      <w:r w:rsidRPr="005F6A82">
        <w:rPr>
          <w:rFonts w:ascii="Arial" w:hAnsi="Arial" w:cs="Arial"/>
          <w:spacing w:val="7"/>
          <w:sz w:val="21"/>
          <w:szCs w:val="21"/>
        </w:rPr>
        <w:t>Ökologisch und ökonomisch im Plus: 65 Prozent weniger CO</w:t>
      </w:r>
      <w:r w:rsidRPr="005F6A82">
        <w:rPr>
          <w:rFonts w:ascii="Arial" w:hAnsi="Arial" w:cs="Arial"/>
          <w:spacing w:val="7"/>
          <w:sz w:val="21"/>
          <w:szCs w:val="21"/>
          <w:vertAlign w:val="subscript"/>
        </w:rPr>
        <w:t>2</w:t>
      </w:r>
      <w:r w:rsidRPr="005F6A82">
        <w:rPr>
          <w:rFonts w:ascii="Arial" w:hAnsi="Arial" w:cs="Arial"/>
          <w:spacing w:val="7"/>
          <w:sz w:val="21"/>
          <w:szCs w:val="21"/>
        </w:rPr>
        <w:t xml:space="preserve"> fallen bei der Produktion des neuen, von Isa Ergin, Projektleiter in der Gira Produktpräsentation, mit Unterstützung aus Marketing, Vertrieb und Einkauf entwickelten Musterkartons im Vergleich zum </w:t>
      </w:r>
    </w:p>
    <w:p w14:paraId="3F4EDFC6" w14:textId="77777777" w:rsidR="00CA37CC" w:rsidRDefault="00CA37CC" w:rsidP="008C79F0">
      <w:pPr>
        <w:spacing w:line="284" w:lineRule="exact"/>
        <w:rPr>
          <w:rFonts w:ascii="Arial" w:hAnsi="Arial" w:cs="Arial"/>
          <w:spacing w:val="7"/>
          <w:sz w:val="21"/>
          <w:szCs w:val="21"/>
        </w:rPr>
      </w:pPr>
    </w:p>
    <w:p w14:paraId="5122D27B" w14:textId="58152C3C" w:rsidR="008C79F0" w:rsidRPr="005F6A82" w:rsidRDefault="00981C86" w:rsidP="008C79F0">
      <w:pPr>
        <w:spacing w:line="284" w:lineRule="exact"/>
        <w:rPr>
          <w:rFonts w:ascii="Arial" w:hAnsi="Arial" w:cs="Arial"/>
          <w:spacing w:val="7"/>
          <w:sz w:val="21"/>
          <w:szCs w:val="21"/>
        </w:rPr>
      </w:pPr>
      <w:r w:rsidRPr="005F6A82">
        <w:rPr>
          <w:rFonts w:ascii="Arial" w:hAnsi="Arial" w:cs="Arial"/>
          <w:spacing w:val="7"/>
          <w:sz w:val="21"/>
          <w:szCs w:val="21"/>
        </w:rPr>
        <w:lastRenderedPageBreak/>
        <w:t xml:space="preserve">Vorgängermodell an. Zugleich sinken Material- und Herstellkosten spürbar. </w:t>
      </w:r>
      <w:r w:rsidR="008C79F0" w:rsidRPr="005F6A82">
        <w:rPr>
          <w:rFonts w:ascii="Arial" w:hAnsi="Arial" w:cs="Arial"/>
          <w:spacing w:val="7"/>
          <w:sz w:val="21"/>
          <w:szCs w:val="21"/>
        </w:rPr>
        <w:t>(Foto</w:t>
      </w:r>
      <w:r w:rsidR="005F6A82">
        <w:rPr>
          <w:rFonts w:ascii="Arial" w:hAnsi="Arial" w:cs="Arial"/>
          <w:spacing w:val="7"/>
          <w:sz w:val="21"/>
          <w:szCs w:val="21"/>
        </w:rPr>
        <w:t>s</w:t>
      </w:r>
      <w:r w:rsidR="008C79F0" w:rsidRPr="005F6A82">
        <w:rPr>
          <w:rFonts w:ascii="Arial" w:hAnsi="Arial" w:cs="Arial"/>
          <w:spacing w:val="7"/>
          <w:sz w:val="21"/>
          <w:szCs w:val="21"/>
        </w:rPr>
        <w:t xml:space="preserve">: Gira) </w:t>
      </w:r>
    </w:p>
    <w:p w14:paraId="3FF1A82D" w14:textId="03128118" w:rsidR="008C79F0" w:rsidRPr="008861B3" w:rsidRDefault="008C79F0" w:rsidP="008C79F0">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[2508</w:t>
      </w:r>
      <w:r w:rsidR="00D50092">
        <w:rPr>
          <w:rFonts w:ascii="Arial" w:hAnsi="Arial" w:cs="Arial"/>
          <w:i/>
          <w:color w:val="000090"/>
          <w:spacing w:val="7"/>
          <w:sz w:val="18"/>
          <w:szCs w:val="21"/>
        </w:rPr>
        <w:t>2</w:t>
      </w:r>
      <w:r w:rsidR="00652094">
        <w:rPr>
          <w:rFonts w:ascii="Arial" w:hAnsi="Arial" w:cs="Arial"/>
          <w:i/>
          <w:color w:val="000090"/>
          <w:spacing w:val="7"/>
          <w:sz w:val="18"/>
          <w:szCs w:val="21"/>
        </w:rPr>
        <w:t>8</w:t>
      </w:r>
      <w:r>
        <w:rPr>
          <w:rFonts w:ascii="Arial" w:hAnsi="Arial" w:cs="Arial"/>
          <w:i/>
          <w:color w:val="000090"/>
          <w:spacing w:val="7"/>
          <w:sz w:val="18"/>
          <w:szCs w:val="21"/>
        </w:rPr>
        <w:t>_Gira_CO2-Fussabdruck_Ergin_0</w:t>
      </w:r>
      <w:r w:rsidR="00CA37CC">
        <w:rPr>
          <w:rFonts w:ascii="Arial" w:hAnsi="Arial" w:cs="Arial"/>
          <w:i/>
          <w:color w:val="000090"/>
          <w:spacing w:val="7"/>
          <w:sz w:val="18"/>
          <w:szCs w:val="21"/>
        </w:rPr>
        <w:t>2</w:t>
      </w:r>
      <w:r>
        <w:rPr>
          <w:rFonts w:ascii="Arial" w:hAnsi="Arial" w:cs="Arial"/>
          <w:i/>
          <w:color w:val="000090"/>
          <w:spacing w:val="7"/>
          <w:sz w:val="18"/>
          <w:szCs w:val="21"/>
        </w:rPr>
        <w:t>.jpg</w:t>
      </w:r>
      <w:r w:rsidR="00CA37CC">
        <w:rPr>
          <w:rFonts w:ascii="Arial" w:hAnsi="Arial" w:cs="Arial"/>
          <w:i/>
          <w:color w:val="000090"/>
          <w:spacing w:val="7"/>
          <w:sz w:val="18"/>
          <w:szCs w:val="21"/>
        </w:rPr>
        <w:t xml:space="preserve"> und </w:t>
      </w:r>
      <w:r w:rsidR="00CA37CC" w:rsidRPr="00CA37CC">
        <w:rPr>
          <w:rFonts w:ascii="Arial" w:hAnsi="Arial" w:cs="Arial"/>
          <w:i/>
          <w:color w:val="000090"/>
          <w:spacing w:val="7"/>
          <w:sz w:val="18"/>
          <w:szCs w:val="21"/>
        </w:rPr>
        <w:t>25082</w:t>
      </w:r>
      <w:r w:rsidR="00652094">
        <w:rPr>
          <w:rFonts w:ascii="Arial" w:hAnsi="Arial" w:cs="Arial"/>
          <w:i/>
          <w:color w:val="000090"/>
          <w:spacing w:val="7"/>
          <w:sz w:val="18"/>
          <w:szCs w:val="21"/>
        </w:rPr>
        <w:t>8</w:t>
      </w:r>
      <w:r w:rsidR="00CA37CC" w:rsidRPr="00CA37CC">
        <w:rPr>
          <w:rFonts w:ascii="Arial" w:hAnsi="Arial" w:cs="Arial"/>
          <w:i/>
          <w:color w:val="000090"/>
          <w:spacing w:val="7"/>
          <w:sz w:val="18"/>
          <w:szCs w:val="21"/>
        </w:rPr>
        <w:t>_Gira_CO2-Fussabdruck_03</w:t>
      </w:r>
      <w:r>
        <w:rPr>
          <w:rFonts w:ascii="Arial" w:hAnsi="Arial" w:cs="Arial"/>
          <w:i/>
          <w:color w:val="000090"/>
          <w:spacing w:val="7"/>
          <w:sz w:val="18"/>
          <w:szCs w:val="21"/>
        </w:rPr>
        <w:t>]</w:t>
      </w:r>
    </w:p>
    <w:p w14:paraId="3BCB22B8" w14:textId="77777777" w:rsidR="008C79F0" w:rsidRDefault="008C79F0"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8"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0597D1E8"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Stettler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w:t>
      </w:r>
      <w:r w:rsidR="008D367A">
        <w:rPr>
          <w:rFonts w:ascii="Arial" w:hAnsi="Arial" w:cs="Arial"/>
          <w:color w:val="000000"/>
          <w:sz w:val="18"/>
          <w:szCs w:val="18"/>
        </w:rPr>
        <w:t>7</w:t>
      </w:r>
      <w:r>
        <w:rPr>
          <w:rFonts w:ascii="Arial" w:hAnsi="Arial" w:cs="Arial"/>
          <w:color w:val="000000"/>
          <w:sz w:val="18"/>
          <w:szCs w:val="18"/>
        </w:rPr>
        <w:t>0 Millionen Euro (202</w:t>
      </w:r>
      <w:r w:rsidR="008D367A">
        <w:rPr>
          <w:rFonts w:ascii="Arial" w:hAnsi="Arial" w:cs="Arial"/>
          <w:color w:val="000000"/>
          <w:sz w:val="18"/>
          <w:szCs w:val="18"/>
        </w:rPr>
        <w:t>4</w:t>
      </w:r>
      <w:r>
        <w:rPr>
          <w:rFonts w:ascii="Arial" w:hAnsi="Arial" w:cs="Arial"/>
          <w:color w:val="000000"/>
          <w:sz w:val="18"/>
          <w:szCs w:val="18"/>
        </w:rPr>
        <w:t>).</w:t>
      </w:r>
    </w:p>
    <w:bookmarkEnd w:id="8"/>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76CF0DFB"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9417" w14:textId="77777777" w:rsidR="004E09F8" w:rsidRDefault="004E09F8">
      <w:r>
        <w:separator/>
      </w:r>
    </w:p>
  </w:endnote>
  <w:endnote w:type="continuationSeparator" w:id="0">
    <w:p w14:paraId="10DDA48D" w14:textId="77777777" w:rsidR="004E09F8" w:rsidRDefault="004E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7CF0" w14:textId="77777777" w:rsidR="004E09F8" w:rsidRDefault="004E09F8">
      <w:r>
        <w:separator/>
      </w:r>
    </w:p>
  </w:footnote>
  <w:footnote w:type="continuationSeparator" w:id="0">
    <w:p w14:paraId="30AF5C0A" w14:textId="77777777" w:rsidR="004E09F8" w:rsidRDefault="004E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454C"/>
    <w:multiLevelType w:val="hybridMultilevel"/>
    <w:tmpl w:val="6A42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1"/>
  </w:num>
  <w:num w:numId="2" w16cid:durableId="1009141039">
    <w:abstractNumId w:val="2"/>
  </w:num>
  <w:num w:numId="3" w16cid:durableId="27436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415"/>
    <w:rsid w:val="00005EAF"/>
    <w:rsid w:val="0001566D"/>
    <w:rsid w:val="000210FD"/>
    <w:rsid w:val="00027EE7"/>
    <w:rsid w:val="000502CF"/>
    <w:rsid w:val="000504E8"/>
    <w:rsid w:val="00051B3A"/>
    <w:rsid w:val="00055FD2"/>
    <w:rsid w:val="0005704E"/>
    <w:rsid w:val="00071370"/>
    <w:rsid w:val="0007705F"/>
    <w:rsid w:val="000918B1"/>
    <w:rsid w:val="00094D0E"/>
    <w:rsid w:val="000A2165"/>
    <w:rsid w:val="000A2483"/>
    <w:rsid w:val="000C1EAA"/>
    <w:rsid w:val="000D6D3E"/>
    <w:rsid w:val="000E283F"/>
    <w:rsid w:val="00107EA9"/>
    <w:rsid w:val="00112F23"/>
    <w:rsid w:val="001204E2"/>
    <w:rsid w:val="00134C99"/>
    <w:rsid w:val="001675F5"/>
    <w:rsid w:val="00171169"/>
    <w:rsid w:val="00176797"/>
    <w:rsid w:val="00177D34"/>
    <w:rsid w:val="001957BD"/>
    <w:rsid w:val="001A3203"/>
    <w:rsid w:val="001C2FB0"/>
    <w:rsid w:val="001C421E"/>
    <w:rsid w:val="001D21C4"/>
    <w:rsid w:val="001E192B"/>
    <w:rsid w:val="002413F5"/>
    <w:rsid w:val="002773F1"/>
    <w:rsid w:val="00287B13"/>
    <w:rsid w:val="00287D8F"/>
    <w:rsid w:val="002B748E"/>
    <w:rsid w:val="002C795D"/>
    <w:rsid w:val="002D2BFF"/>
    <w:rsid w:val="002D3330"/>
    <w:rsid w:val="002D6752"/>
    <w:rsid w:val="002F6CB3"/>
    <w:rsid w:val="00303A65"/>
    <w:rsid w:val="003213A9"/>
    <w:rsid w:val="00324C11"/>
    <w:rsid w:val="003259D0"/>
    <w:rsid w:val="003315AD"/>
    <w:rsid w:val="0034285F"/>
    <w:rsid w:val="003443E9"/>
    <w:rsid w:val="00345BFA"/>
    <w:rsid w:val="00350816"/>
    <w:rsid w:val="00352E32"/>
    <w:rsid w:val="0036732F"/>
    <w:rsid w:val="003908AB"/>
    <w:rsid w:val="00395ABC"/>
    <w:rsid w:val="003B2A0F"/>
    <w:rsid w:val="003B5DAA"/>
    <w:rsid w:val="003C010E"/>
    <w:rsid w:val="003C084F"/>
    <w:rsid w:val="003F3176"/>
    <w:rsid w:val="004204C4"/>
    <w:rsid w:val="0042309E"/>
    <w:rsid w:val="00423BDF"/>
    <w:rsid w:val="0043100E"/>
    <w:rsid w:val="00431E1A"/>
    <w:rsid w:val="00434F9E"/>
    <w:rsid w:val="0044585A"/>
    <w:rsid w:val="00451A67"/>
    <w:rsid w:val="004752BC"/>
    <w:rsid w:val="004809D6"/>
    <w:rsid w:val="00481AC3"/>
    <w:rsid w:val="00483DA5"/>
    <w:rsid w:val="00490971"/>
    <w:rsid w:val="00492E0A"/>
    <w:rsid w:val="00494A3A"/>
    <w:rsid w:val="004B018E"/>
    <w:rsid w:val="004B4507"/>
    <w:rsid w:val="004C24C4"/>
    <w:rsid w:val="004C6D25"/>
    <w:rsid w:val="004D0FC6"/>
    <w:rsid w:val="004E09F8"/>
    <w:rsid w:val="004E2E73"/>
    <w:rsid w:val="004E4598"/>
    <w:rsid w:val="004E6086"/>
    <w:rsid w:val="004E70DB"/>
    <w:rsid w:val="004E7505"/>
    <w:rsid w:val="004E7877"/>
    <w:rsid w:val="004F42FE"/>
    <w:rsid w:val="00506647"/>
    <w:rsid w:val="00513627"/>
    <w:rsid w:val="005351F8"/>
    <w:rsid w:val="005368A9"/>
    <w:rsid w:val="005512CE"/>
    <w:rsid w:val="0057276F"/>
    <w:rsid w:val="00573390"/>
    <w:rsid w:val="005736DC"/>
    <w:rsid w:val="0057487E"/>
    <w:rsid w:val="00597231"/>
    <w:rsid w:val="005A25AC"/>
    <w:rsid w:val="005A4976"/>
    <w:rsid w:val="005C02D6"/>
    <w:rsid w:val="005C179A"/>
    <w:rsid w:val="005C76EF"/>
    <w:rsid w:val="005D0517"/>
    <w:rsid w:val="005E38DD"/>
    <w:rsid w:val="005F1423"/>
    <w:rsid w:val="005F6A82"/>
    <w:rsid w:val="006042C7"/>
    <w:rsid w:val="00613BB1"/>
    <w:rsid w:val="0062099C"/>
    <w:rsid w:val="006462E8"/>
    <w:rsid w:val="00652094"/>
    <w:rsid w:val="00656712"/>
    <w:rsid w:val="0065734A"/>
    <w:rsid w:val="006646CB"/>
    <w:rsid w:val="00667970"/>
    <w:rsid w:val="006712DF"/>
    <w:rsid w:val="00672FD8"/>
    <w:rsid w:val="006A733C"/>
    <w:rsid w:val="006B05B3"/>
    <w:rsid w:val="006B62F2"/>
    <w:rsid w:val="006B7023"/>
    <w:rsid w:val="006C5E52"/>
    <w:rsid w:val="006E016B"/>
    <w:rsid w:val="006E0ACF"/>
    <w:rsid w:val="007061AA"/>
    <w:rsid w:val="00717403"/>
    <w:rsid w:val="00721D08"/>
    <w:rsid w:val="007274B2"/>
    <w:rsid w:val="007323BE"/>
    <w:rsid w:val="00733205"/>
    <w:rsid w:val="00733532"/>
    <w:rsid w:val="007415ED"/>
    <w:rsid w:val="00776114"/>
    <w:rsid w:val="007770B4"/>
    <w:rsid w:val="007771B0"/>
    <w:rsid w:val="00786852"/>
    <w:rsid w:val="00793FE9"/>
    <w:rsid w:val="007A1091"/>
    <w:rsid w:val="007A1DC6"/>
    <w:rsid w:val="007B4FFB"/>
    <w:rsid w:val="007C2ED8"/>
    <w:rsid w:val="007D01DE"/>
    <w:rsid w:val="007D1B6B"/>
    <w:rsid w:val="007D27E1"/>
    <w:rsid w:val="007E3867"/>
    <w:rsid w:val="00803D18"/>
    <w:rsid w:val="00815034"/>
    <w:rsid w:val="008256E9"/>
    <w:rsid w:val="0083567F"/>
    <w:rsid w:val="00841954"/>
    <w:rsid w:val="0084312F"/>
    <w:rsid w:val="008556E8"/>
    <w:rsid w:val="00873517"/>
    <w:rsid w:val="008803D8"/>
    <w:rsid w:val="008861B3"/>
    <w:rsid w:val="00892134"/>
    <w:rsid w:val="008924CD"/>
    <w:rsid w:val="0089437F"/>
    <w:rsid w:val="008A1E09"/>
    <w:rsid w:val="008A7F53"/>
    <w:rsid w:val="008C3D91"/>
    <w:rsid w:val="008C79F0"/>
    <w:rsid w:val="008D367A"/>
    <w:rsid w:val="008D6682"/>
    <w:rsid w:val="008F0452"/>
    <w:rsid w:val="008F4B49"/>
    <w:rsid w:val="008F6AB9"/>
    <w:rsid w:val="009049EA"/>
    <w:rsid w:val="0091140D"/>
    <w:rsid w:val="009145FD"/>
    <w:rsid w:val="00921BF1"/>
    <w:rsid w:val="00922DFC"/>
    <w:rsid w:val="009253FE"/>
    <w:rsid w:val="00935DDF"/>
    <w:rsid w:val="00940BB5"/>
    <w:rsid w:val="00940C27"/>
    <w:rsid w:val="00940E73"/>
    <w:rsid w:val="00945035"/>
    <w:rsid w:val="009450AF"/>
    <w:rsid w:val="00945AA1"/>
    <w:rsid w:val="00952872"/>
    <w:rsid w:val="009563D0"/>
    <w:rsid w:val="009702BC"/>
    <w:rsid w:val="009718EF"/>
    <w:rsid w:val="0097458A"/>
    <w:rsid w:val="00981C86"/>
    <w:rsid w:val="009C16BD"/>
    <w:rsid w:val="009C7769"/>
    <w:rsid w:val="009D6C4B"/>
    <w:rsid w:val="009D75CF"/>
    <w:rsid w:val="009E099D"/>
    <w:rsid w:val="009E4152"/>
    <w:rsid w:val="009E6AE1"/>
    <w:rsid w:val="009F01AC"/>
    <w:rsid w:val="00A17458"/>
    <w:rsid w:val="00A2482E"/>
    <w:rsid w:val="00A3258A"/>
    <w:rsid w:val="00A604E6"/>
    <w:rsid w:val="00A6563D"/>
    <w:rsid w:val="00A771BC"/>
    <w:rsid w:val="00A832BB"/>
    <w:rsid w:val="00AA32A9"/>
    <w:rsid w:val="00AA479D"/>
    <w:rsid w:val="00AB2468"/>
    <w:rsid w:val="00AD06D5"/>
    <w:rsid w:val="00AE1242"/>
    <w:rsid w:val="00AF7203"/>
    <w:rsid w:val="00B02967"/>
    <w:rsid w:val="00B16DB1"/>
    <w:rsid w:val="00B40AD1"/>
    <w:rsid w:val="00B42FFF"/>
    <w:rsid w:val="00B472CC"/>
    <w:rsid w:val="00B54CEF"/>
    <w:rsid w:val="00B56C2E"/>
    <w:rsid w:val="00B57D79"/>
    <w:rsid w:val="00B6167A"/>
    <w:rsid w:val="00B86CEB"/>
    <w:rsid w:val="00B90EDB"/>
    <w:rsid w:val="00B97D75"/>
    <w:rsid w:val="00BB23A2"/>
    <w:rsid w:val="00BB290A"/>
    <w:rsid w:val="00BB7AB6"/>
    <w:rsid w:val="00BB7C0C"/>
    <w:rsid w:val="00BC12C6"/>
    <w:rsid w:val="00BD5B74"/>
    <w:rsid w:val="00BE56B4"/>
    <w:rsid w:val="00BF4F55"/>
    <w:rsid w:val="00C228FF"/>
    <w:rsid w:val="00C278AE"/>
    <w:rsid w:val="00C32350"/>
    <w:rsid w:val="00C335F4"/>
    <w:rsid w:val="00C34BBB"/>
    <w:rsid w:val="00C36595"/>
    <w:rsid w:val="00C4446E"/>
    <w:rsid w:val="00C46235"/>
    <w:rsid w:val="00C56C6B"/>
    <w:rsid w:val="00C57E67"/>
    <w:rsid w:val="00C63684"/>
    <w:rsid w:val="00C7376E"/>
    <w:rsid w:val="00C754E5"/>
    <w:rsid w:val="00C83EF5"/>
    <w:rsid w:val="00C963FC"/>
    <w:rsid w:val="00CA2AEC"/>
    <w:rsid w:val="00CA37CC"/>
    <w:rsid w:val="00CB0B86"/>
    <w:rsid w:val="00CB622C"/>
    <w:rsid w:val="00CC650B"/>
    <w:rsid w:val="00CE49E0"/>
    <w:rsid w:val="00D02230"/>
    <w:rsid w:val="00D04930"/>
    <w:rsid w:val="00D04EF7"/>
    <w:rsid w:val="00D17B3F"/>
    <w:rsid w:val="00D21A2F"/>
    <w:rsid w:val="00D42489"/>
    <w:rsid w:val="00D50092"/>
    <w:rsid w:val="00D53501"/>
    <w:rsid w:val="00D70B01"/>
    <w:rsid w:val="00D718F2"/>
    <w:rsid w:val="00D97A20"/>
    <w:rsid w:val="00DA671A"/>
    <w:rsid w:val="00DB6671"/>
    <w:rsid w:val="00DC2E4A"/>
    <w:rsid w:val="00DD2094"/>
    <w:rsid w:val="00DE4436"/>
    <w:rsid w:val="00DE6734"/>
    <w:rsid w:val="00DF5843"/>
    <w:rsid w:val="00E00CE5"/>
    <w:rsid w:val="00E06B38"/>
    <w:rsid w:val="00E11FB5"/>
    <w:rsid w:val="00E12248"/>
    <w:rsid w:val="00E126EA"/>
    <w:rsid w:val="00E13B78"/>
    <w:rsid w:val="00E31F40"/>
    <w:rsid w:val="00E33797"/>
    <w:rsid w:val="00E34C62"/>
    <w:rsid w:val="00E46AC5"/>
    <w:rsid w:val="00E820D6"/>
    <w:rsid w:val="00E94828"/>
    <w:rsid w:val="00EA4B82"/>
    <w:rsid w:val="00EB037B"/>
    <w:rsid w:val="00EB0E12"/>
    <w:rsid w:val="00EB2E03"/>
    <w:rsid w:val="00EE0B99"/>
    <w:rsid w:val="00EE2934"/>
    <w:rsid w:val="00EE50E5"/>
    <w:rsid w:val="00EF49F7"/>
    <w:rsid w:val="00F005D2"/>
    <w:rsid w:val="00F14AAC"/>
    <w:rsid w:val="00F26605"/>
    <w:rsid w:val="00F34F93"/>
    <w:rsid w:val="00F416AA"/>
    <w:rsid w:val="00F42A28"/>
    <w:rsid w:val="00F470E8"/>
    <w:rsid w:val="00F640F1"/>
    <w:rsid w:val="00F70101"/>
    <w:rsid w:val="00F71CCC"/>
    <w:rsid w:val="00F863EF"/>
    <w:rsid w:val="00F870F3"/>
    <w:rsid w:val="00F95030"/>
    <w:rsid w:val="00FA1810"/>
    <w:rsid w:val="00FC1BFB"/>
    <w:rsid w:val="00FC1E88"/>
    <w:rsid w:val="00FE2394"/>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C79F0"/>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5</cp:revision>
  <cp:lastPrinted>2025-07-30T21:24:00Z</cp:lastPrinted>
  <dcterms:created xsi:type="dcterms:W3CDTF">2025-08-27T09:49:00Z</dcterms:created>
  <dcterms:modified xsi:type="dcterms:W3CDTF">2025-08-28T13:03:00Z</dcterms:modified>
  <cp:category>Gira</cp:category>
</cp:coreProperties>
</file>