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DEEC7" w14:textId="3ADE8680" w:rsidR="00FF4058" w:rsidRPr="00AC5BC8" w:rsidRDefault="00067252" w:rsidP="00FF4058">
      <w:pPr>
        <w:pStyle w:val="berschrift1"/>
        <w:spacing w:line="284" w:lineRule="exact"/>
        <w:rPr>
          <w:rFonts w:cs="Arial"/>
          <w:b/>
          <w:spacing w:val="7"/>
          <w:sz w:val="21"/>
          <w:szCs w:val="21"/>
        </w:rPr>
      </w:pPr>
      <w:bookmarkStart w:id="0" w:name="OLE_LINK3"/>
      <w:bookmarkStart w:id="1" w:name="OLE_LINK4"/>
      <w:proofErr w:type="spellStart"/>
      <w:r w:rsidRPr="00AC5BC8">
        <w:rPr>
          <w:rFonts w:cs="Arial"/>
          <w:b/>
          <w:spacing w:val="7"/>
          <w:sz w:val="21"/>
          <w:szCs w:val="21"/>
        </w:rPr>
        <w:t>Sustainable</w:t>
      </w:r>
      <w:proofErr w:type="spellEnd"/>
      <w:r w:rsidRPr="00AC5BC8">
        <w:rPr>
          <w:rFonts w:cs="Arial"/>
          <w:b/>
          <w:spacing w:val="7"/>
          <w:sz w:val="21"/>
          <w:szCs w:val="21"/>
        </w:rPr>
        <w:t xml:space="preserve"> Impact Award 2024</w:t>
      </w:r>
    </w:p>
    <w:p w14:paraId="2ABE4B92" w14:textId="06832D95" w:rsidR="00FF4058" w:rsidRPr="00067252" w:rsidRDefault="00067252" w:rsidP="00FF4058">
      <w:pPr>
        <w:spacing w:before="240" w:after="60" w:line="290" w:lineRule="atLeast"/>
        <w:outlineLvl w:val="6"/>
        <w:rPr>
          <w:rFonts w:ascii="Arial" w:hAnsi="Arial" w:cs="Arial"/>
          <w:b/>
          <w:caps/>
          <w:sz w:val="32"/>
          <w:szCs w:val="32"/>
        </w:rPr>
      </w:pPr>
      <w:bookmarkStart w:id="2" w:name="OLE_LINK16"/>
      <w:bookmarkStart w:id="3" w:name="OLE_LINK17"/>
      <w:bookmarkEnd w:id="0"/>
      <w:bookmarkEnd w:id="1"/>
      <w:r w:rsidRPr="00067252">
        <w:rPr>
          <w:rFonts w:ascii="Arial" w:hAnsi="Arial" w:cs="Arial"/>
          <w:b/>
          <w:sz w:val="32"/>
          <w:szCs w:val="32"/>
        </w:rPr>
        <w:t xml:space="preserve">Gira gehört zu den </w:t>
      </w:r>
      <w:r>
        <w:rPr>
          <w:rFonts w:ascii="Arial" w:hAnsi="Arial" w:cs="Arial"/>
          <w:b/>
          <w:sz w:val="32"/>
          <w:szCs w:val="32"/>
        </w:rPr>
        <w:t>Nachhaltigkeits-Vordenkern im deutschen Mittelstand</w:t>
      </w:r>
    </w:p>
    <w:bookmarkEnd w:id="2"/>
    <w:bookmarkEnd w:id="3"/>
    <w:p w14:paraId="6165DC81" w14:textId="77777777" w:rsidR="00FF4058" w:rsidRPr="00067252" w:rsidRDefault="00FF4058" w:rsidP="00FF4058">
      <w:pPr>
        <w:widowControl w:val="0"/>
        <w:spacing w:line="284" w:lineRule="exact"/>
        <w:rPr>
          <w:rFonts w:ascii="Arial" w:hAnsi="Arial" w:cs="Arial"/>
          <w:snapToGrid w:val="0"/>
          <w:sz w:val="21"/>
          <w:szCs w:val="21"/>
        </w:rPr>
      </w:pPr>
    </w:p>
    <w:p w14:paraId="32CCCAC9" w14:textId="6E583C2D" w:rsidR="00AE1A8D" w:rsidRDefault="007A1091" w:rsidP="00AE1A8D">
      <w:pPr>
        <w:shd w:val="clear" w:color="auto" w:fill="FFFFFF"/>
        <w:spacing w:line="284" w:lineRule="exact"/>
        <w:rPr>
          <w:rFonts w:ascii="Arial" w:hAnsi="Arial" w:cs="Arial"/>
          <w:color w:val="000000"/>
          <w:spacing w:val="7"/>
          <w:sz w:val="21"/>
          <w:szCs w:val="21"/>
        </w:rPr>
      </w:pPr>
      <w:r>
        <w:rPr>
          <w:rFonts w:ascii="Arial" w:hAnsi="Arial" w:cs="Arial"/>
          <w:i/>
          <w:color w:val="000000"/>
          <w:spacing w:val="7"/>
          <w:sz w:val="21"/>
          <w:szCs w:val="21"/>
        </w:rPr>
        <w:t xml:space="preserve">Radevormwald, </w:t>
      </w:r>
      <w:r w:rsidR="00AE1A8D" w:rsidRPr="00AC5BC8">
        <w:rPr>
          <w:rFonts w:ascii="Arial" w:hAnsi="Arial" w:cs="Arial"/>
          <w:i/>
          <w:color w:val="000000"/>
          <w:spacing w:val="7"/>
          <w:sz w:val="21"/>
          <w:szCs w:val="21"/>
        </w:rPr>
        <w:t>6</w:t>
      </w:r>
      <w:r w:rsidRPr="00AC5BC8">
        <w:rPr>
          <w:rFonts w:ascii="Arial" w:hAnsi="Arial" w:cs="Arial"/>
          <w:i/>
          <w:color w:val="000000"/>
          <w:spacing w:val="7"/>
          <w:sz w:val="21"/>
          <w:szCs w:val="21"/>
        </w:rPr>
        <w:t>.</w:t>
      </w:r>
      <w:r>
        <w:rPr>
          <w:rFonts w:ascii="Arial" w:hAnsi="Arial" w:cs="Arial"/>
          <w:i/>
          <w:color w:val="000000"/>
          <w:spacing w:val="7"/>
          <w:sz w:val="21"/>
          <w:szCs w:val="21"/>
        </w:rPr>
        <w:t xml:space="preserve"> </w:t>
      </w:r>
      <w:r w:rsidR="00067252">
        <w:rPr>
          <w:rFonts w:ascii="Arial" w:hAnsi="Arial" w:cs="Arial"/>
          <w:i/>
          <w:color w:val="000000"/>
          <w:spacing w:val="7"/>
          <w:sz w:val="21"/>
          <w:szCs w:val="21"/>
        </w:rPr>
        <w:t>N</w:t>
      </w:r>
      <w:r>
        <w:rPr>
          <w:rFonts w:ascii="Arial" w:hAnsi="Arial" w:cs="Arial"/>
          <w:i/>
          <w:color w:val="000000"/>
          <w:spacing w:val="7"/>
          <w:sz w:val="21"/>
          <w:szCs w:val="21"/>
        </w:rPr>
        <w:t>o</w:t>
      </w:r>
      <w:r w:rsidR="00067252">
        <w:rPr>
          <w:rFonts w:ascii="Arial" w:hAnsi="Arial" w:cs="Arial"/>
          <w:i/>
          <w:color w:val="000000"/>
          <w:spacing w:val="7"/>
          <w:sz w:val="21"/>
          <w:szCs w:val="21"/>
        </w:rPr>
        <w:t>vem</w:t>
      </w:r>
      <w:r>
        <w:rPr>
          <w:rFonts w:ascii="Arial" w:hAnsi="Arial" w:cs="Arial"/>
          <w:i/>
          <w:color w:val="000000"/>
          <w:spacing w:val="7"/>
          <w:sz w:val="21"/>
          <w:szCs w:val="21"/>
        </w:rPr>
        <w:t>ber 2024</w:t>
      </w:r>
      <w:r>
        <w:rPr>
          <w:rFonts w:ascii="Arial" w:hAnsi="Arial" w:cs="Arial"/>
          <w:color w:val="000000"/>
          <w:spacing w:val="7"/>
          <w:sz w:val="21"/>
          <w:szCs w:val="21"/>
        </w:rPr>
        <w:t xml:space="preserve">. </w:t>
      </w:r>
      <w:bookmarkStart w:id="4" w:name="OLE_LINK18"/>
      <w:bookmarkStart w:id="5" w:name="OLE_LINK19"/>
      <w:r w:rsidR="002730A4">
        <w:rPr>
          <w:rFonts w:ascii="Arial" w:hAnsi="Arial" w:cs="Arial"/>
          <w:color w:val="000000"/>
          <w:spacing w:val="7"/>
          <w:sz w:val="21"/>
          <w:szCs w:val="21"/>
        </w:rPr>
        <w:t>D</w:t>
      </w:r>
      <w:r>
        <w:rPr>
          <w:rFonts w:ascii="Arial" w:hAnsi="Arial" w:cs="Arial"/>
          <w:color w:val="000000"/>
          <w:spacing w:val="7"/>
          <w:sz w:val="21"/>
          <w:szCs w:val="21"/>
        </w:rPr>
        <w:t xml:space="preserve">er Gebäudetechnikspezialist und Smart-Building-Pionier </w:t>
      </w:r>
      <w:r>
        <w:rPr>
          <w:rFonts w:ascii="Arial" w:hAnsi="Arial" w:cs="Arial"/>
          <w:color w:val="000000" w:themeColor="text1"/>
          <w:spacing w:val="7"/>
          <w:sz w:val="21"/>
          <w:szCs w:val="21"/>
        </w:rPr>
        <w:t xml:space="preserve">Gira </w:t>
      </w:r>
      <w:r>
        <w:rPr>
          <w:rFonts w:ascii="Arial" w:hAnsi="Arial" w:cs="Arial"/>
          <w:color w:val="000000"/>
          <w:spacing w:val="7"/>
          <w:sz w:val="21"/>
          <w:szCs w:val="21"/>
        </w:rPr>
        <w:t>(</w:t>
      </w:r>
      <w:hyperlink r:id="rId7" w:history="1">
        <w:r>
          <w:rPr>
            <w:rStyle w:val="Hyperlink"/>
            <w:rFonts w:ascii="Arial" w:hAnsi="Arial" w:cs="Arial"/>
            <w:spacing w:val="7"/>
            <w:sz w:val="21"/>
            <w:szCs w:val="21"/>
          </w:rPr>
          <w:t>www.gira.de</w:t>
        </w:r>
      </w:hyperlink>
      <w:r>
        <w:rPr>
          <w:rFonts w:ascii="Arial" w:hAnsi="Arial" w:cs="Arial"/>
          <w:color w:val="000000"/>
          <w:spacing w:val="7"/>
          <w:sz w:val="21"/>
          <w:szCs w:val="21"/>
        </w:rPr>
        <w:t>)</w:t>
      </w:r>
      <w:r w:rsidR="002730A4">
        <w:rPr>
          <w:rFonts w:ascii="Arial" w:hAnsi="Arial" w:cs="Arial"/>
          <w:color w:val="000000"/>
          <w:spacing w:val="7"/>
          <w:sz w:val="21"/>
          <w:szCs w:val="21"/>
        </w:rPr>
        <w:t xml:space="preserve"> aus Radevormwald hat im Rennen um den diesjährigen „</w:t>
      </w:r>
      <w:proofErr w:type="spellStart"/>
      <w:r w:rsidR="002730A4">
        <w:rPr>
          <w:rFonts w:ascii="Arial" w:hAnsi="Arial" w:cs="Arial"/>
          <w:color w:val="000000"/>
          <w:spacing w:val="7"/>
          <w:sz w:val="21"/>
          <w:szCs w:val="21"/>
        </w:rPr>
        <w:t>Sustainable</w:t>
      </w:r>
      <w:proofErr w:type="spellEnd"/>
      <w:r w:rsidR="002730A4">
        <w:rPr>
          <w:rFonts w:ascii="Arial" w:hAnsi="Arial" w:cs="Arial"/>
          <w:color w:val="000000"/>
          <w:spacing w:val="7"/>
          <w:sz w:val="21"/>
          <w:szCs w:val="21"/>
        </w:rPr>
        <w:t xml:space="preserve"> Impact Award – Auszeichnung für nachhaltige Wirkung</w:t>
      </w:r>
      <w:r w:rsidR="00C02563">
        <w:rPr>
          <w:rFonts w:ascii="Arial" w:hAnsi="Arial" w:cs="Arial"/>
          <w:color w:val="000000"/>
          <w:spacing w:val="7"/>
          <w:sz w:val="21"/>
          <w:szCs w:val="21"/>
        </w:rPr>
        <w:t xml:space="preserve"> </w:t>
      </w:r>
      <w:r w:rsidR="002730A4">
        <w:rPr>
          <w:rFonts w:ascii="Arial" w:hAnsi="Arial" w:cs="Arial"/>
          <w:color w:val="000000"/>
          <w:spacing w:val="7"/>
          <w:sz w:val="21"/>
          <w:szCs w:val="21"/>
        </w:rPr>
        <w:t xml:space="preserve">(SIA)“ </w:t>
      </w:r>
      <w:r w:rsidR="00AC5BC8">
        <w:rPr>
          <w:rFonts w:ascii="Arial" w:hAnsi="Arial" w:cs="Arial"/>
          <w:color w:val="000000"/>
          <w:spacing w:val="7"/>
          <w:sz w:val="21"/>
          <w:szCs w:val="21"/>
        </w:rPr>
        <w:t>den zweiten</w:t>
      </w:r>
      <w:r w:rsidR="002730A4">
        <w:rPr>
          <w:rFonts w:ascii="Arial" w:hAnsi="Arial" w:cs="Arial"/>
          <w:color w:val="000000"/>
          <w:spacing w:val="7"/>
          <w:sz w:val="21"/>
          <w:szCs w:val="21"/>
        </w:rPr>
        <w:t xml:space="preserve"> </w:t>
      </w:r>
      <w:r w:rsidR="00AC5BC8">
        <w:rPr>
          <w:rFonts w:ascii="Arial" w:hAnsi="Arial" w:cs="Arial"/>
          <w:color w:val="000000"/>
          <w:spacing w:val="7"/>
          <w:sz w:val="21"/>
          <w:szCs w:val="21"/>
        </w:rPr>
        <w:t>P</w:t>
      </w:r>
      <w:r w:rsidR="002730A4">
        <w:rPr>
          <w:rFonts w:ascii="Arial" w:hAnsi="Arial" w:cs="Arial"/>
          <w:color w:val="000000"/>
          <w:spacing w:val="7"/>
          <w:sz w:val="21"/>
          <w:szCs w:val="21"/>
        </w:rPr>
        <w:t xml:space="preserve">latz belegt. Das </w:t>
      </w:r>
      <w:r w:rsidR="005661F1">
        <w:rPr>
          <w:rFonts w:ascii="Arial" w:hAnsi="Arial" w:cs="Arial"/>
          <w:color w:val="000000"/>
          <w:spacing w:val="7"/>
          <w:sz w:val="21"/>
          <w:szCs w:val="21"/>
        </w:rPr>
        <w:t xml:space="preserve">Bergische </w:t>
      </w:r>
      <w:r w:rsidR="002730A4">
        <w:rPr>
          <w:rFonts w:ascii="Arial" w:hAnsi="Arial" w:cs="Arial"/>
          <w:color w:val="000000"/>
          <w:spacing w:val="7"/>
          <w:sz w:val="21"/>
          <w:szCs w:val="21"/>
        </w:rPr>
        <w:t xml:space="preserve">Technologieunternehmen wurde gestern im Rahmen der feierlichen Preisverleihung als einer von drei </w:t>
      </w:r>
      <w:r w:rsidR="002730A4" w:rsidRPr="002730A4">
        <w:rPr>
          <w:rFonts w:ascii="Arial" w:hAnsi="Arial" w:cs="Arial"/>
          <w:color w:val="000000"/>
          <w:spacing w:val="7"/>
          <w:sz w:val="21"/>
          <w:szCs w:val="21"/>
        </w:rPr>
        <w:t>Mittelständler</w:t>
      </w:r>
      <w:r w:rsidR="002730A4">
        <w:rPr>
          <w:rFonts w:ascii="Arial" w:hAnsi="Arial" w:cs="Arial"/>
          <w:color w:val="000000"/>
          <w:spacing w:val="7"/>
          <w:sz w:val="21"/>
          <w:szCs w:val="21"/>
        </w:rPr>
        <w:t>n</w:t>
      </w:r>
      <w:r w:rsidR="002730A4" w:rsidRPr="002730A4">
        <w:rPr>
          <w:rFonts w:ascii="Arial" w:hAnsi="Arial" w:cs="Arial"/>
          <w:color w:val="000000"/>
          <w:spacing w:val="7"/>
          <w:sz w:val="21"/>
          <w:szCs w:val="21"/>
        </w:rPr>
        <w:t xml:space="preserve"> </w:t>
      </w:r>
      <w:r w:rsidR="005661F1">
        <w:rPr>
          <w:rFonts w:ascii="Arial" w:hAnsi="Arial" w:cs="Arial"/>
          <w:color w:val="000000"/>
          <w:spacing w:val="7"/>
          <w:sz w:val="21"/>
          <w:szCs w:val="21"/>
        </w:rPr>
        <w:t xml:space="preserve">in der </w:t>
      </w:r>
      <w:r w:rsidR="004A73D9">
        <w:rPr>
          <w:rFonts w:ascii="Arial" w:hAnsi="Arial" w:cs="Arial"/>
          <w:color w:val="000000"/>
          <w:spacing w:val="7"/>
          <w:sz w:val="21"/>
          <w:szCs w:val="21"/>
        </w:rPr>
        <w:t>Hauptk</w:t>
      </w:r>
      <w:r w:rsidR="005661F1">
        <w:rPr>
          <w:rFonts w:ascii="Arial" w:hAnsi="Arial" w:cs="Arial"/>
          <w:color w:val="000000"/>
          <w:spacing w:val="7"/>
          <w:sz w:val="21"/>
          <w:szCs w:val="21"/>
        </w:rPr>
        <w:t xml:space="preserve">ategorie </w:t>
      </w:r>
      <w:r w:rsidR="005661F1" w:rsidRPr="005661F1">
        <w:rPr>
          <w:rFonts w:ascii="Arial" w:hAnsi="Arial" w:cs="Arial"/>
          <w:color w:val="000000"/>
          <w:spacing w:val="7"/>
          <w:sz w:val="21"/>
          <w:szCs w:val="21"/>
        </w:rPr>
        <w:t>„</w:t>
      </w:r>
      <w:r w:rsidR="005661F1" w:rsidRPr="003D0218">
        <w:rPr>
          <w:rFonts w:ascii="Arial" w:hAnsi="Arial" w:cs="Arial"/>
          <w:color w:val="000000"/>
          <w:spacing w:val="7"/>
          <w:sz w:val="21"/>
          <w:szCs w:val="21"/>
        </w:rPr>
        <w:t xml:space="preserve">Impact </w:t>
      </w:r>
      <w:proofErr w:type="spellStart"/>
      <w:r w:rsidR="005661F1" w:rsidRPr="003D0218">
        <w:rPr>
          <w:rFonts w:ascii="Arial" w:hAnsi="Arial" w:cs="Arial"/>
          <w:color w:val="000000"/>
          <w:spacing w:val="7"/>
          <w:sz w:val="21"/>
          <w:szCs w:val="21"/>
        </w:rPr>
        <w:t>of</w:t>
      </w:r>
      <w:proofErr w:type="spellEnd"/>
      <w:r w:rsidR="005661F1" w:rsidRPr="003D0218">
        <w:rPr>
          <w:rFonts w:ascii="Arial" w:hAnsi="Arial" w:cs="Arial"/>
          <w:color w:val="000000"/>
          <w:spacing w:val="7"/>
          <w:sz w:val="21"/>
          <w:szCs w:val="21"/>
        </w:rPr>
        <w:t xml:space="preserve"> Corporate </w:t>
      </w:r>
      <w:proofErr w:type="spellStart"/>
      <w:r w:rsidR="005661F1" w:rsidRPr="003D0218">
        <w:rPr>
          <w:rFonts w:ascii="Arial" w:hAnsi="Arial" w:cs="Arial"/>
          <w:color w:val="000000"/>
          <w:spacing w:val="7"/>
          <w:sz w:val="21"/>
          <w:szCs w:val="21"/>
        </w:rPr>
        <w:t>Sustainable</w:t>
      </w:r>
      <w:proofErr w:type="spellEnd"/>
      <w:r w:rsidR="005661F1" w:rsidRPr="003D0218">
        <w:rPr>
          <w:rFonts w:ascii="Arial" w:hAnsi="Arial" w:cs="Arial"/>
          <w:color w:val="000000"/>
          <w:spacing w:val="7"/>
          <w:sz w:val="21"/>
          <w:szCs w:val="21"/>
        </w:rPr>
        <w:t xml:space="preserve"> </w:t>
      </w:r>
      <w:proofErr w:type="spellStart"/>
      <w:r w:rsidR="005661F1" w:rsidRPr="003D0218">
        <w:rPr>
          <w:rFonts w:ascii="Arial" w:hAnsi="Arial" w:cs="Arial"/>
          <w:color w:val="000000"/>
          <w:spacing w:val="7"/>
          <w:sz w:val="21"/>
          <w:szCs w:val="21"/>
        </w:rPr>
        <w:t>Governance</w:t>
      </w:r>
      <w:proofErr w:type="spellEnd"/>
      <w:r w:rsidR="005661F1" w:rsidRPr="005661F1">
        <w:rPr>
          <w:rFonts w:ascii="Arial" w:hAnsi="Arial" w:cs="Arial"/>
          <w:color w:val="000000"/>
          <w:spacing w:val="7"/>
          <w:sz w:val="21"/>
          <w:szCs w:val="21"/>
        </w:rPr>
        <w:t xml:space="preserve"> – Auswirkungen nachhaltige</w:t>
      </w:r>
      <w:r w:rsidR="005661F1">
        <w:rPr>
          <w:rFonts w:ascii="Arial" w:hAnsi="Arial" w:cs="Arial"/>
          <w:color w:val="000000"/>
          <w:spacing w:val="7"/>
          <w:sz w:val="21"/>
          <w:szCs w:val="21"/>
        </w:rPr>
        <w:t>r</w:t>
      </w:r>
      <w:r w:rsidR="005661F1" w:rsidRPr="005661F1">
        <w:rPr>
          <w:rFonts w:ascii="Arial" w:hAnsi="Arial" w:cs="Arial"/>
          <w:color w:val="000000"/>
          <w:spacing w:val="7"/>
          <w:sz w:val="21"/>
          <w:szCs w:val="21"/>
        </w:rPr>
        <w:t xml:space="preserve"> Unternehmensführung“</w:t>
      </w:r>
      <w:r w:rsidR="005661F1">
        <w:rPr>
          <w:rFonts w:ascii="Arial" w:hAnsi="Arial" w:cs="Arial"/>
          <w:color w:val="000000"/>
          <w:spacing w:val="7"/>
          <w:sz w:val="21"/>
          <w:szCs w:val="21"/>
        </w:rPr>
        <w:t xml:space="preserve"> </w:t>
      </w:r>
      <w:r w:rsidR="002730A4" w:rsidRPr="002730A4">
        <w:rPr>
          <w:rFonts w:ascii="Arial" w:hAnsi="Arial" w:cs="Arial"/>
          <w:color w:val="000000"/>
          <w:spacing w:val="7"/>
          <w:sz w:val="21"/>
          <w:szCs w:val="21"/>
        </w:rPr>
        <w:t>aus</w:t>
      </w:r>
      <w:r w:rsidR="002730A4">
        <w:rPr>
          <w:rFonts w:ascii="Arial" w:hAnsi="Arial" w:cs="Arial"/>
          <w:color w:val="000000"/>
          <w:spacing w:val="7"/>
          <w:sz w:val="21"/>
          <w:szCs w:val="21"/>
        </w:rPr>
        <w:t>gezeichnet</w:t>
      </w:r>
      <w:r w:rsidR="002730A4" w:rsidRPr="002730A4">
        <w:rPr>
          <w:rFonts w:ascii="Arial" w:hAnsi="Arial" w:cs="Arial"/>
          <w:color w:val="000000"/>
          <w:spacing w:val="7"/>
          <w:sz w:val="21"/>
          <w:szCs w:val="21"/>
        </w:rPr>
        <w:t xml:space="preserve">, </w:t>
      </w:r>
      <w:r w:rsidR="00AE1A8D">
        <w:rPr>
          <w:rFonts w:ascii="Arial" w:hAnsi="Arial" w:cs="Arial"/>
          <w:color w:val="000000"/>
          <w:spacing w:val="7"/>
          <w:sz w:val="21"/>
          <w:szCs w:val="21"/>
        </w:rPr>
        <w:t>weil es</w:t>
      </w:r>
      <w:r w:rsidR="002730A4" w:rsidRPr="002730A4">
        <w:rPr>
          <w:rFonts w:ascii="Arial" w:hAnsi="Arial" w:cs="Arial"/>
          <w:color w:val="000000"/>
          <w:spacing w:val="7"/>
          <w:sz w:val="21"/>
          <w:szCs w:val="21"/>
        </w:rPr>
        <w:t xml:space="preserve"> </w:t>
      </w:r>
      <w:r w:rsidR="002730A4">
        <w:rPr>
          <w:rFonts w:ascii="Arial" w:hAnsi="Arial" w:cs="Arial"/>
          <w:color w:val="000000"/>
          <w:spacing w:val="7"/>
          <w:sz w:val="21"/>
          <w:szCs w:val="21"/>
        </w:rPr>
        <w:t>– so die Begründung</w:t>
      </w:r>
      <w:r w:rsidR="00AE1A8D">
        <w:rPr>
          <w:rFonts w:ascii="Arial" w:hAnsi="Arial" w:cs="Arial"/>
          <w:color w:val="000000"/>
          <w:spacing w:val="7"/>
          <w:sz w:val="21"/>
          <w:szCs w:val="21"/>
        </w:rPr>
        <w:t xml:space="preserve"> der neunköpfigen Jury aus </w:t>
      </w:r>
      <w:r w:rsidR="004A73D9">
        <w:rPr>
          <w:rFonts w:ascii="Arial" w:hAnsi="Arial" w:cs="Arial"/>
          <w:color w:val="000000"/>
          <w:spacing w:val="7"/>
          <w:sz w:val="21"/>
          <w:szCs w:val="21"/>
        </w:rPr>
        <w:t xml:space="preserve">Medien, </w:t>
      </w:r>
      <w:r w:rsidR="00AE1A8D">
        <w:rPr>
          <w:rFonts w:ascii="Arial" w:hAnsi="Arial" w:cs="Arial"/>
          <w:color w:val="000000"/>
          <w:spacing w:val="7"/>
          <w:sz w:val="21"/>
          <w:szCs w:val="21"/>
        </w:rPr>
        <w:t>Wirtschaft und Wissenschaft</w:t>
      </w:r>
      <w:r w:rsidR="002730A4">
        <w:rPr>
          <w:rFonts w:ascii="Arial" w:hAnsi="Arial" w:cs="Arial"/>
          <w:color w:val="000000"/>
          <w:spacing w:val="7"/>
          <w:sz w:val="21"/>
          <w:szCs w:val="21"/>
        </w:rPr>
        <w:t xml:space="preserve"> – „</w:t>
      </w:r>
      <w:r w:rsidR="002730A4" w:rsidRPr="002730A4">
        <w:rPr>
          <w:rFonts w:ascii="Arial" w:hAnsi="Arial" w:cs="Arial"/>
          <w:color w:val="000000"/>
          <w:spacing w:val="7"/>
          <w:sz w:val="21"/>
          <w:szCs w:val="21"/>
        </w:rPr>
        <w:t>eine fundierte strategische Auseinandersetzung mit dem Thema Nachhaltigkeit</w:t>
      </w:r>
      <w:r w:rsidR="00AE1A8D">
        <w:rPr>
          <w:rFonts w:ascii="Arial" w:hAnsi="Arial" w:cs="Arial"/>
          <w:color w:val="000000"/>
          <w:spacing w:val="7"/>
          <w:sz w:val="21"/>
          <w:szCs w:val="21"/>
        </w:rPr>
        <w:t>“</w:t>
      </w:r>
      <w:r w:rsidR="002730A4" w:rsidRPr="002730A4">
        <w:rPr>
          <w:rFonts w:ascii="Arial" w:hAnsi="Arial" w:cs="Arial"/>
          <w:color w:val="000000"/>
          <w:spacing w:val="7"/>
          <w:sz w:val="21"/>
          <w:szCs w:val="21"/>
        </w:rPr>
        <w:t xml:space="preserve"> </w:t>
      </w:r>
      <w:r w:rsidR="00AE1A8D">
        <w:rPr>
          <w:rFonts w:ascii="Arial" w:hAnsi="Arial" w:cs="Arial"/>
          <w:color w:val="000000"/>
          <w:spacing w:val="7"/>
          <w:sz w:val="21"/>
          <w:szCs w:val="21"/>
        </w:rPr>
        <w:t xml:space="preserve">zeige. „Seit </w:t>
      </w:r>
      <w:r w:rsidR="00D011D0">
        <w:rPr>
          <w:rFonts w:ascii="Arial" w:hAnsi="Arial" w:cs="Arial"/>
          <w:color w:val="000000"/>
          <w:spacing w:val="7"/>
          <w:sz w:val="21"/>
          <w:szCs w:val="21"/>
        </w:rPr>
        <w:t>über zehn Jahren</w:t>
      </w:r>
      <w:r w:rsidR="00AE1A8D">
        <w:rPr>
          <w:rFonts w:ascii="Arial" w:hAnsi="Arial" w:cs="Arial"/>
          <w:color w:val="000000"/>
          <w:spacing w:val="7"/>
          <w:sz w:val="21"/>
          <w:szCs w:val="21"/>
        </w:rPr>
        <w:t xml:space="preserve"> arbeiten wir intensiv daran, sämtliche Geschäftsprozesse bei Gira an Nachhaltigkeitskriterien auszurichten und unser Unternehmen entsprechend umzubauen“, erklärt Jan Böttcher, der bei Gira das Nachhaltigkeitsmanagement verantwortet, anlässlich der Preisübergabe. „Da freut es uns ganz besonders, dass wir für unsere Transformation und die vorgenommenen Weichenstellungen von berufener Seite Bestätigung und Zuspruch erhalten. Dies ist eine großartige Motivation für uns, denn wir haben immer noch eine lange und beschwerliche Wegstrecke vor uns.“</w:t>
      </w:r>
    </w:p>
    <w:p w14:paraId="208169E5" w14:textId="77777777" w:rsidR="00AE1A8D" w:rsidRDefault="00AE1A8D" w:rsidP="00AE1A8D">
      <w:pPr>
        <w:shd w:val="clear" w:color="auto" w:fill="FFFFFF"/>
        <w:spacing w:line="284" w:lineRule="exact"/>
        <w:rPr>
          <w:rFonts w:ascii="Arial" w:hAnsi="Arial" w:cs="Arial"/>
          <w:color w:val="000000"/>
          <w:spacing w:val="7"/>
          <w:sz w:val="21"/>
          <w:szCs w:val="21"/>
        </w:rPr>
      </w:pPr>
    </w:p>
    <w:p w14:paraId="0FDD95CB" w14:textId="440E6AAA" w:rsidR="003D0218" w:rsidRPr="003D0218" w:rsidRDefault="00AE1A8D" w:rsidP="00AE1A8D">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A</w:t>
      </w:r>
      <w:r w:rsidR="005661F1">
        <w:rPr>
          <w:rFonts w:ascii="Arial" w:hAnsi="Arial" w:cs="Arial"/>
          <w:color w:val="000000"/>
          <w:spacing w:val="7"/>
          <w:sz w:val="21"/>
          <w:szCs w:val="21"/>
        </w:rPr>
        <w:t>usgelobt wird</w:t>
      </w:r>
      <w:r w:rsidR="002730A4">
        <w:rPr>
          <w:rFonts w:ascii="Arial" w:hAnsi="Arial" w:cs="Arial"/>
          <w:color w:val="000000"/>
          <w:spacing w:val="7"/>
          <w:sz w:val="21"/>
          <w:szCs w:val="21"/>
        </w:rPr>
        <w:t xml:space="preserve"> </w:t>
      </w:r>
      <w:r w:rsidR="005661F1">
        <w:rPr>
          <w:rFonts w:ascii="Arial" w:hAnsi="Arial" w:cs="Arial"/>
          <w:color w:val="000000"/>
          <w:spacing w:val="7"/>
          <w:sz w:val="21"/>
          <w:szCs w:val="21"/>
        </w:rPr>
        <w:t>d</w:t>
      </w:r>
      <w:r w:rsidR="003D0218">
        <w:rPr>
          <w:rFonts w:ascii="Arial" w:hAnsi="Arial" w:cs="Arial"/>
          <w:color w:val="000000"/>
          <w:spacing w:val="7"/>
          <w:sz w:val="21"/>
          <w:szCs w:val="21"/>
        </w:rPr>
        <w:t xml:space="preserve">er SIA </w:t>
      </w:r>
      <w:r w:rsidR="005661F1">
        <w:rPr>
          <w:rFonts w:ascii="Arial" w:hAnsi="Arial" w:cs="Arial"/>
          <w:color w:val="000000"/>
          <w:spacing w:val="7"/>
          <w:sz w:val="21"/>
          <w:szCs w:val="21"/>
        </w:rPr>
        <w:t xml:space="preserve">seit 2021 vom Magazin „WirtschaftsWoche“, um </w:t>
      </w:r>
      <w:r w:rsidR="005661F1" w:rsidRPr="005661F1">
        <w:rPr>
          <w:rFonts w:ascii="Arial" w:hAnsi="Arial" w:cs="Arial"/>
          <w:color w:val="000000"/>
          <w:spacing w:val="7"/>
          <w:sz w:val="21"/>
          <w:szCs w:val="21"/>
        </w:rPr>
        <w:t>mittelständische Pioniere auf dem Feld der unternehmerischen Nachhaltigkeit auszuzeichnen</w:t>
      </w:r>
      <w:r w:rsidR="005661F1">
        <w:rPr>
          <w:rFonts w:ascii="Arial" w:hAnsi="Arial" w:cs="Arial"/>
          <w:color w:val="000000"/>
          <w:spacing w:val="7"/>
          <w:sz w:val="21"/>
          <w:szCs w:val="21"/>
        </w:rPr>
        <w:t xml:space="preserve">. </w:t>
      </w:r>
      <w:r w:rsidR="003D0218" w:rsidRPr="003D0218">
        <w:rPr>
          <w:rFonts w:ascii="Arial" w:hAnsi="Arial" w:cs="Arial"/>
          <w:color w:val="000000"/>
          <w:spacing w:val="7"/>
          <w:sz w:val="21"/>
          <w:szCs w:val="21"/>
        </w:rPr>
        <w:t xml:space="preserve">Teilnahmeberechtigt sind Unternehmen, die </w:t>
      </w:r>
      <w:r>
        <w:rPr>
          <w:rFonts w:ascii="Arial" w:hAnsi="Arial" w:cs="Arial"/>
          <w:color w:val="000000"/>
          <w:spacing w:val="7"/>
          <w:sz w:val="21"/>
          <w:szCs w:val="21"/>
        </w:rPr>
        <w:t>länger</w:t>
      </w:r>
      <w:r w:rsidR="003D0218" w:rsidRPr="003D0218">
        <w:rPr>
          <w:rFonts w:ascii="Arial" w:hAnsi="Arial" w:cs="Arial"/>
          <w:color w:val="000000"/>
          <w:spacing w:val="7"/>
          <w:sz w:val="21"/>
          <w:szCs w:val="21"/>
        </w:rPr>
        <w:t xml:space="preserve"> als </w:t>
      </w:r>
      <w:r>
        <w:rPr>
          <w:rFonts w:ascii="Arial" w:hAnsi="Arial" w:cs="Arial"/>
          <w:color w:val="000000"/>
          <w:spacing w:val="7"/>
          <w:sz w:val="21"/>
          <w:szCs w:val="21"/>
        </w:rPr>
        <w:t>fünf</w:t>
      </w:r>
      <w:r w:rsidR="003D0218" w:rsidRPr="003D0218">
        <w:rPr>
          <w:rFonts w:ascii="Arial" w:hAnsi="Arial" w:cs="Arial"/>
          <w:color w:val="000000"/>
          <w:spacing w:val="7"/>
          <w:sz w:val="21"/>
          <w:szCs w:val="21"/>
        </w:rPr>
        <w:t xml:space="preserve"> Jahre am Markt sind, i</w:t>
      </w:r>
      <w:r>
        <w:rPr>
          <w:rFonts w:ascii="Arial" w:hAnsi="Arial" w:cs="Arial"/>
          <w:color w:val="000000"/>
          <w:spacing w:val="7"/>
          <w:sz w:val="21"/>
          <w:szCs w:val="21"/>
        </w:rPr>
        <w:t>m abgelaufenen Geschäftsjahr</w:t>
      </w:r>
      <w:r w:rsidR="003D0218" w:rsidRPr="003D0218">
        <w:rPr>
          <w:rFonts w:ascii="Arial" w:hAnsi="Arial" w:cs="Arial"/>
          <w:color w:val="000000"/>
          <w:spacing w:val="7"/>
          <w:sz w:val="21"/>
          <w:szCs w:val="21"/>
        </w:rPr>
        <w:t xml:space="preserve"> </w:t>
      </w:r>
      <w:r>
        <w:rPr>
          <w:rFonts w:ascii="Arial" w:hAnsi="Arial" w:cs="Arial"/>
          <w:color w:val="000000"/>
          <w:spacing w:val="7"/>
          <w:sz w:val="21"/>
          <w:szCs w:val="21"/>
        </w:rPr>
        <w:t>einen Umsatz von weniger als</w:t>
      </w:r>
      <w:r w:rsidR="003D0218" w:rsidRPr="003D0218">
        <w:rPr>
          <w:rFonts w:ascii="Arial" w:hAnsi="Arial" w:cs="Arial"/>
          <w:color w:val="000000"/>
          <w:spacing w:val="7"/>
          <w:sz w:val="21"/>
          <w:szCs w:val="21"/>
        </w:rPr>
        <w:t xml:space="preserve"> 2,5 Milliarden Euro Umsatz erzielt haben </w:t>
      </w:r>
      <w:r>
        <w:rPr>
          <w:rFonts w:ascii="Arial" w:hAnsi="Arial" w:cs="Arial"/>
          <w:color w:val="000000"/>
          <w:spacing w:val="7"/>
          <w:sz w:val="21"/>
          <w:szCs w:val="21"/>
        </w:rPr>
        <w:t>und</w:t>
      </w:r>
      <w:r w:rsidR="003D0218" w:rsidRPr="003D0218">
        <w:rPr>
          <w:rFonts w:ascii="Arial" w:hAnsi="Arial" w:cs="Arial"/>
          <w:color w:val="000000"/>
          <w:spacing w:val="7"/>
          <w:sz w:val="21"/>
          <w:szCs w:val="21"/>
        </w:rPr>
        <w:t xml:space="preserve"> </w:t>
      </w:r>
      <w:r>
        <w:rPr>
          <w:rFonts w:ascii="Arial" w:hAnsi="Arial" w:cs="Arial"/>
          <w:color w:val="000000"/>
          <w:spacing w:val="7"/>
          <w:sz w:val="21"/>
          <w:szCs w:val="21"/>
        </w:rPr>
        <w:t>zwischen</w:t>
      </w:r>
      <w:r w:rsidR="003D0218" w:rsidRPr="003D0218">
        <w:rPr>
          <w:rFonts w:ascii="Arial" w:hAnsi="Arial" w:cs="Arial"/>
          <w:color w:val="000000"/>
          <w:spacing w:val="7"/>
          <w:sz w:val="21"/>
          <w:szCs w:val="21"/>
        </w:rPr>
        <w:t xml:space="preserve"> 50 und 10.000 Mitarbeitende beschäftigen.</w:t>
      </w:r>
      <w:r>
        <w:rPr>
          <w:rFonts w:ascii="Arial" w:hAnsi="Arial" w:cs="Arial"/>
          <w:color w:val="000000"/>
          <w:spacing w:val="7"/>
          <w:sz w:val="21"/>
          <w:szCs w:val="21"/>
        </w:rPr>
        <w:t xml:space="preserve"> </w:t>
      </w:r>
      <w:r w:rsidR="00AC5BC8">
        <w:rPr>
          <w:rFonts w:ascii="Arial" w:hAnsi="Arial" w:cs="Arial"/>
          <w:color w:val="000000"/>
          <w:spacing w:val="7"/>
          <w:sz w:val="21"/>
          <w:szCs w:val="21"/>
        </w:rPr>
        <w:t>Über</w:t>
      </w:r>
      <w:r>
        <w:rPr>
          <w:rFonts w:ascii="Arial" w:hAnsi="Arial" w:cs="Arial"/>
          <w:color w:val="000000"/>
          <w:spacing w:val="7"/>
          <w:sz w:val="21"/>
          <w:szCs w:val="21"/>
        </w:rPr>
        <w:t xml:space="preserve"> </w:t>
      </w:r>
      <w:r w:rsidR="00AC5BC8">
        <w:rPr>
          <w:rFonts w:ascii="Arial" w:hAnsi="Arial" w:cs="Arial"/>
          <w:color w:val="000000"/>
          <w:spacing w:val="7"/>
          <w:sz w:val="21"/>
          <w:szCs w:val="21"/>
        </w:rPr>
        <w:t>400</w:t>
      </w:r>
      <w:r>
        <w:rPr>
          <w:rFonts w:ascii="Arial" w:hAnsi="Arial" w:cs="Arial"/>
          <w:color w:val="000000"/>
          <w:spacing w:val="7"/>
          <w:sz w:val="21"/>
          <w:szCs w:val="21"/>
        </w:rPr>
        <w:t xml:space="preserve"> Unternehmen aus dem deutschen Mittelstand ha</w:t>
      </w:r>
      <w:r w:rsidR="00AC5BC8">
        <w:rPr>
          <w:rFonts w:ascii="Arial" w:hAnsi="Arial" w:cs="Arial"/>
          <w:color w:val="000000"/>
          <w:spacing w:val="7"/>
          <w:sz w:val="21"/>
          <w:szCs w:val="21"/>
        </w:rPr>
        <w:t>tt</w:t>
      </w:r>
      <w:r>
        <w:rPr>
          <w:rFonts w:ascii="Arial" w:hAnsi="Arial" w:cs="Arial"/>
          <w:color w:val="000000"/>
          <w:spacing w:val="7"/>
          <w:sz w:val="21"/>
          <w:szCs w:val="21"/>
        </w:rPr>
        <w:t>en sich 2024 um den SIA beworben, der i</w:t>
      </w:r>
      <w:r w:rsidRPr="003D0218">
        <w:rPr>
          <w:rFonts w:ascii="Arial" w:hAnsi="Arial" w:cs="Arial"/>
          <w:color w:val="000000"/>
          <w:spacing w:val="7"/>
          <w:sz w:val="21"/>
          <w:szCs w:val="21"/>
        </w:rPr>
        <w:t>n drei Hauptkategorien</w:t>
      </w:r>
      <w:r>
        <w:rPr>
          <w:rFonts w:ascii="Arial" w:hAnsi="Arial" w:cs="Arial"/>
          <w:color w:val="000000"/>
          <w:spacing w:val="7"/>
          <w:sz w:val="21"/>
          <w:szCs w:val="21"/>
        </w:rPr>
        <w:t xml:space="preserve"> vergeben wird.</w:t>
      </w:r>
    </w:p>
    <w:p w14:paraId="74DEA81F" w14:textId="77777777" w:rsidR="003D0218" w:rsidRDefault="003D0218" w:rsidP="002730A4">
      <w:pPr>
        <w:shd w:val="clear" w:color="auto" w:fill="FFFFFF"/>
        <w:spacing w:line="284" w:lineRule="exact"/>
        <w:rPr>
          <w:rFonts w:ascii="Arial" w:hAnsi="Arial" w:cs="Arial"/>
          <w:color w:val="000000"/>
          <w:spacing w:val="7"/>
          <w:sz w:val="21"/>
          <w:szCs w:val="21"/>
        </w:rPr>
      </w:pPr>
    </w:p>
    <w:p w14:paraId="7B2AA445" w14:textId="44726E87" w:rsidR="00C02563" w:rsidRPr="00C02563" w:rsidRDefault="00C02563" w:rsidP="00490724">
      <w:pPr>
        <w:shd w:val="clear" w:color="auto" w:fill="FFFFFF"/>
        <w:spacing w:line="284" w:lineRule="exact"/>
        <w:rPr>
          <w:rFonts w:ascii="Arial" w:hAnsi="Arial" w:cs="Arial"/>
          <w:color w:val="000000"/>
          <w:spacing w:val="7"/>
          <w:sz w:val="21"/>
          <w:szCs w:val="21"/>
          <w:u w:val="single"/>
        </w:rPr>
      </w:pPr>
      <w:r w:rsidRPr="00C02563">
        <w:rPr>
          <w:rFonts w:ascii="Arial" w:hAnsi="Arial" w:cs="Arial"/>
          <w:color w:val="000000"/>
          <w:spacing w:val="7"/>
          <w:sz w:val="21"/>
          <w:szCs w:val="21"/>
          <w:u w:val="single"/>
        </w:rPr>
        <w:t>Lösungen für eine nachhaltige Entwicklung</w:t>
      </w:r>
    </w:p>
    <w:p w14:paraId="7BFCF808" w14:textId="228FDADE" w:rsidR="00490724" w:rsidRPr="00490724" w:rsidRDefault="00D011D0" w:rsidP="00490724">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Gira hat sich bereits 2013 ein Nachhaltigkeitsleitbild gegeben und die nachhaltige Ausrichtung des Unternehmens in seine Strategie aufgenommen.</w:t>
      </w:r>
      <w:r w:rsidR="00C8086B">
        <w:rPr>
          <w:rFonts w:ascii="Arial" w:hAnsi="Arial" w:cs="Arial"/>
          <w:color w:val="000000"/>
          <w:spacing w:val="7"/>
          <w:sz w:val="21"/>
          <w:szCs w:val="21"/>
        </w:rPr>
        <w:t xml:space="preserve"> Ein eigenes Nachhaltigkeitsmanagement, das direkt bei der Geschäftsführung angesiedelt ist, und ein </w:t>
      </w:r>
      <w:r w:rsidR="00C8086B">
        <w:rPr>
          <w:rFonts w:ascii="Arial" w:hAnsi="Arial" w:cs="Arial"/>
          <w:color w:val="000000"/>
          <w:spacing w:val="7"/>
          <w:sz w:val="21"/>
          <w:szCs w:val="21"/>
        </w:rPr>
        <w:lastRenderedPageBreak/>
        <w:t>Nachhaltigkeitsgremium, in dem alle Bereiche des Familienunternehmens vertreten sind, setz</w:t>
      </w:r>
      <w:r w:rsidR="00AC5BC8">
        <w:rPr>
          <w:rFonts w:ascii="Arial" w:hAnsi="Arial" w:cs="Arial"/>
          <w:color w:val="000000"/>
          <w:spacing w:val="7"/>
          <w:sz w:val="21"/>
          <w:szCs w:val="21"/>
        </w:rPr>
        <w:t>en</w:t>
      </w:r>
      <w:r w:rsidR="00C8086B">
        <w:rPr>
          <w:rFonts w:ascii="Arial" w:hAnsi="Arial" w:cs="Arial"/>
          <w:color w:val="000000"/>
          <w:spacing w:val="7"/>
          <w:sz w:val="21"/>
          <w:szCs w:val="21"/>
        </w:rPr>
        <w:t xml:space="preserve"> den organisatorischen Rahmen für die anvisierte Transformation.</w:t>
      </w:r>
      <w:r w:rsidR="00B96F0B">
        <w:rPr>
          <w:rFonts w:ascii="Arial" w:hAnsi="Arial" w:cs="Arial"/>
          <w:color w:val="000000"/>
          <w:spacing w:val="7"/>
          <w:sz w:val="21"/>
          <w:szCs w:val="21"/>
        </w:rPr>
        <w:t xml:space="preserve"> Ein besonderes Augenmerk richtet der Bergische Mittelständler auf den Klimaschutz. Eine eigene Klimastrategie gibt vor, um welche Mengen das Unternehmen seine direkten und indirekten CO</w:t>
      </w:r>
      <w:r w:rsidR="00B96F0B" w:rsidRPr="00B96F0B">
        <w:rPr>
          <w:rFonts w:ascii="Arial" w:hAnsi="Arial" w:cs="Arial"/>
          <w:color w:val="000000"/>
          <w:spacing w:val="7"/>
          <w:sz w:val="21"/>
          <w:szCs w:val="21"/>
          <w:vertAlign w:val="subscript"/>
        </w:rPr>
        <w:t>2</w:t>
      </w:r>
      <w:r w:rsidR="00B96F0B">
        <w:rPr>
          <w:rFonts w:ascii="Arial" w:hAnsi="Arial" w:cs="Arial"/>
          <w:color w:val="000000"/>
          <w:spacing w:val="7"/>
          <w:sz w:val="21"/>
          <w:szCs w:val="21"/>
        </w:rPr>
        <w:t>-Emissionen jedes Jahr reduzieren muss, um bis 2050 klimaneutral zu sein. Dabei rechnet Gira in seine Klimabilanz auch die Treibhausgasemissionen mit ein, die durch den Betrieb und die Entsorgung seiner Produkte entstehen. „Es ist unser erklärtes Ziel, aktiv dazu beizutragen, dass das 1,5-Grad-Ziel des Pariser Klimaschutzabkommens erreicht wird. Daran lassen wir uns messen“, betont Nachhaltigkeitsmanager Böttcher.</w:t>
      </w:r>
      <w:r w:rsidR="00490724">
        <w:rPr>
          <w:rFonts w:ascii="Arial" w:hAnsi="Arial" w:cs="Arial"/>
          <w:color w:val="000000"/>
          <w:spacing w:val="7"/>
          <w:sz w:val="21"/>
          <w:szCs w:val="21"/>
        </w:rPr>
        <w:t xml:space="preserve"> „Denn letztlich werden n</w:t>
      </w:r>
      <w:r w:rsidR="00490724" w:rsidRPr="00490724">
        <w:rPr>
          <w:rFonts w:ascii="Arial" w:hAnsi="Arial" w:cs="Arial"/>
          <w:color w:val="000000"/>
          <w:spacing w:val="7"/>
          <w:sz w:val="21"/>
          <w:szCs w:val="21"/>
        </w:rPr>
        <w:t xml:space="preserve">ur diejenigen Unternehmen </w:t>
      </w:r>
      <w:r w:rsidR="00AC5BC8">
        <w:rPr>
          <w:rFonts w:ascii="Arial" w:hAnsi="Arial" w:cs="Arial"/>
          <w:color w:val="000000"/>
          <w:spacing w:val="7"/>
          <w:sz w:val="21"/>
          <w:szCs w:val="21"/>
        </w:rPr>
        <w:t>überleben</w:t>
      </w:r>
      <w:r w:rsidR="00490724" w:rsidRPr="00490724">
        <w:rPr>
          <w:rFonts w:ascii="Arial" w:hAnsi="Arial" w:cs="Arial"/>
          <w:color w:val="000000"/>
          <w:spacing w:val="7"/>
          <w:sz w:val="21"/>
          <w:szCs w:val="21"/>
        </w:rPr>
        <w:t>, die Lösungen für eine nachhaltige Entwicklung der Gesellschaft bieten.</w:t>
      </w:r>
      <w:r w:rsidR="00490724">
        <w:rPr>
          <w:rFonts w:ascii="Arial" w:hAnsi="Arial" w:cs="Arial"/>
          <w:color w:val="000000"/>
          <w:spacing w:val="7"/>
          <w:sz w:val="21"/>
          <w:szCs w:val="21"/>
        </w:rPr>
        <w:t xml:space="preserve">“ Wie weit Gira auf diesem Weg ist, macht das Unternehmen auf seiner Website unter </w:t>
      </w:r>
      <w:hyperlink r:id="rId8" w:history="1">
        <w:r w:rsidR="00AC5BC8" w:rsidRPr="00E17FA5">
          <w:rPr>
            <w:rStyle w:val="Hyperlink"/>
            <w:rFonts w:ascii="Arial" w:hAnsi="Arial" w:cs="Arial"/>
            <w:spacing w:val="7"/>
            <w:sz w:val="21"/>
            <w:szCs w:val="21"/>
          </w:rPr>
          <w:t>www.gira.de/nachhaltigkeit</w:t>
        </w:r>
      </w:hyperlink>
      <w:r w:rsidR="00AC5BC8">
        <w:rPr>
          <w:rFonts w:ascii="Arial" w:hAnsi="Arial" w:cs="Arial"/>
          <w:spacing w:val="7"/>
          <w:sz w:val="21"/>
          <w:szCs w:val="21"/>
        </w:rPr>
        <w:t xml:space="preserve"> </w:t>
      </w:r>
      <w:r w:rsidR="00490724">
        <w:rPr>
          <w:rFonts w:ascii="Arial" w:hAnsi="Arial" w:cs="Arial"/>
          <w:color w:val="000000"/>
          <w:spacing w:val="7"/>
          <w:sz w:val="21"/>
          <w:szCs w:val="21"/>
        </w:rPr>
        <w:t>und in seinem Nachhaltigkeitsbericht transparent. Bis Ende dieses Jahres wird dessen aktuelle Fassung, der über Entwicklungen im Zeitraum 2022/2023 berichtet, online erscheinen.</w:t>
      </w:r>
    </w:p>
    <w:p w14:paraId="32C45680" w14:textId="77777777" w:rsidR="00490724" w:rsidRPr="00490724" w:rsidRDefault="00490724" w:rsidP="00490724">
      <w:pPr>
        <w:shd w:val="clear" w:color="auto" w:fill="FFFFFF"/>
        <w:spacing w:line="284" w:lineRule="exact"/>
        <w:rPr>
          <w:rFonts w:ascii="Arial" w:hAnsi="Arial" w:cs="Arial"/>
          <w:color w:val="000000"/>
          <w:spacing w:val="7"/>
          <w:sz w:val="21"/>
          <w:szCs w:val="21"/>
        </w:rPr>
      </w:pPr>
    </w:p>
    <w:bookmarkEnd w:id="4"/>
    <w:bookmarkEnd w:id="5"/>
    <w:p w14:paraId="433AC829" w14:textId="77777777" w:rsidR="00C02563" w:rsidRDefault="00C02563" w:rsidP="00C02563">
      <w:pPr>
        <w:spacing w:line="284" w:lineRule="exact"/>
        <w:rPr>
          <w:rFonts w:ascii="Arial" w:hAnsi="Arial" w:cs="Arial"/>
          <w:color w:val="000000"/>
          <w:spacing w:val="7"/>
          <w:sz w:val="21"/>
          <w:szCs w:val="21"/>
        </w:rPr>
      </w:pPr>
    </w:p>
    <w:p w14:paraId="37805EA3" w14:textId="787BDF84"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36913D17"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p>
    <w:p w14:paraId="40E6E043" w14:textId="561A9F07" w:rsidR="00BF4F55" w:rsidRDefault="00C02563" w:rsidP="00BF4F55">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Als Nachhaltigkeits-Pionier im deutschen Mittelstand ausgezeichnet: Jan Böttcher (</w:t>
      </w:r>
      <w:r w:rsidR="00B33733">
        <w:rPr>
          <w:rFonts w:ascii="Arial" w:hAnsi="Arial" w:cs="Arial"/>
          <w:color w:val="000000"/>
          <w:spacing w:val="7"/>
          <w:sz w:val="21"/>
          <w:szCs w:val="21"/>
        </w:rPr>
        <w:t>r</w:t>
      </w:r>
      <w:r>
        <w:rPr>
          <w:rFonts w:ascii="Arial" w:hAnsi="Arial" w:cs="Arial"/>
          <w:color w:val="000000"/>
          <w:spacing w:val="7"/>
          <w:sz w:val="21"/>
          <w:szCs w:val="21"/>
        </w:rPr>
        <w:t>.)</w:t>
      </w:r>
      <w:r w:rsidR="00AC5B5B">
        <w:rPr>
          <w:rFonts w:ascii="Arial" w:hAnsi="Arial" w:cs="Arial"/>
          <w:color w:val="000000"/>
          <w:spacing w:val="7"/>
          <w:sz w:val="21"/>
          <w:szCs w:val="21"/>
        </w:rPr>
        <w:t>, Leiter des Gira Nachhaltigkeitsmanagements,</w:t>
      </w:r>
      <w:r>
        <w:rPr>
          <w:rFonts w:ascii="Arial" w:hAnsi="Arial" w:cs="Arial"/>
          <w:color w:val="000000"/>
          <w:spacing w:val="7"/>
          <w:sz w:val="21"/>
          <w:szCs w:val="21"/>
        </w:rPr>
        <w:t xml:space="preserve"> und Dario </w:t>
      </w:r>
      <w:proofErr w:type="spellStart"/>
      <w:r>
        <w:rPr>
          <w:rFonts w:ascii="Arial" w:hAnsi="Arial" w:cs="Arial"/>
          <w:color w:val="000000"/>
          <w:spacing w:val="7"/>
          <w:sz w:val="21"/>
          <w:szCs w:val="21"/>
        </w:rPr>
        <w:t>Hudr</w:t>
      </w:r>
      <w:proofErr w:type="spellEnd"/>
      <w:r w:rsidR="00AC5B5B">
        <w:rPr>
          <w:rFonts w:ascii="Arial" w:hAnsi="Arial" w:cs="Arial"/>
          <w:color w:val="000000"/>
          <w:spacing w:val="7"/>
          <w:sz w:val="21"/>
          <w:szCs w:val="21"/>
        </w:rPr>
        <w:t>, Referent für Nachhaltigkeitskommunikation,</w:t>
      </w:r>
      <w:r>
        <w:rPr>
          <w:rFonts w:ascii="Arial" w:hAnsi="Arial" w:cs="Arial"/>
          <w:color w:val="000000"/>
          <w:spacing w:val="7"/>
          <w:sz w:val="21"/>
          <w:szCs w:val="21"/>
        </w:rPr>
        <w:t xml:space="preserve"> freuen sich bei der Preisverleihung in München über den </w:t>
      </w:r>
      <w:r w:rsidR="00B33733">
        <w:rPr>
          <w:rFonts w:ascii="Arial" w:hAnsi="Arial" w:cs="Arial"/>
          <w:color w:val="000000"/>
          <w:spacing w:val="7"/>
          <w:sz w:val="21"/>
          <w:szCs w:val="21"/>
        </w:rPr>
        <w:t>zweiten P</w:t>
      </w:r>
      <w:r>
        <w:rPr>
          <w:rFonts w:ascii="Arial" w:hAnsi="Arial" w:cs="Arial"/>
          <w:color w:val="000000"/>
          <w:spacing w:val="7"/>
          <w:sz w:val="21"/>
          <w:szCs w:val="21"/>
        </w:rPr>
        <w:t>latz des Unternehmens beim Rennen um den „</w:t>
      </w:r>
      <w:proofErr w:type="spellStart"/>
      <w:r>
        <w:rPr>
          <w:rFonts w:ascii="Arial" w:hAnsi="Arial" w:cs="Arial"/>
          <w:color w:val="000000"/>
          <w:spacing w:val="7"/>
          <w:sz w:val="21"/>
          <w:szCs w:val="21"/>
        </w:rPr>
        <w:t>Sustainable</w:t>
      </w:r>
      <w:proofErr w:type="spellEnd"/>
      <w:r>
        <w:rPr>
          <w:rFonts w:ascii="Arial" w:hAnsi="Arial" w:cs="Arial"/>
          <w:color w:val="000000"/>
          <w:spacing w:val="7"/>
          <w:sz w:val="21"/>
          <w:szCs w:val="21"/>
        </w:rPr>
        <w:t xml:space="preserve"> Impact Award – Auszeichnung für nachhaltige Wirkung (SIA)“</w:t>
      </w:r>
      <w:r w:rsidR="00BF4F55" w:rsidRPr="00672FD8">
        <w:rPr>
          <w:rFonts w:ascii="Arial" w:hAnsi="Arial" w:cs="Arial"/>
          <w:spacing w:val="7"/>
          <w:sz w:val="21"/>
          <w:szCs w:val="21"/>
        </w:rPr>
        <w:t xml:space="preserve">. </w:t>
      </w:r>
      <w:r w:rsidR="00BF4F55" w:rsidRPr="00672FD8">
        <w:rPr>
          <w:rFonts w:ascii="Arial" w:hAnsi="Arial" w:cs="Arial"/>
          <w:color w:val="000000" w:themeColor="text1"/>
          <w:spacing w:val="7"/>
          <w:sz w:val="21"/>
          <w:szCs w:val="21"/>
        </w:rPr>
        <w:t>(</w:t>
      </w:r>
      <w:r w:rsidR="00BF4F55" w:rsidRPr="009B42C4">
        <w:rPr>
          <w:rStyle w:val="A2"/>
          <w:rFonts w:ascii="Arial" w:hAnsi="Arial" w:cs="Arial"/>
          <w:spacing w:val="7"/>
          <w:sz w:val="21"/>
          <w:szCs w:val="21"/>
        </w:rPr>
        <w:t xml:space="preserve">Foto: </w:t>
      </w:r>
      <w:r w:rsidR="00AC5B5B" w:rsidRPr="009B42C4">
        <w:rPr>
          <w:rStyle w:val="A2"/>
          <w:rFonts w:ascii="Arial" w:hAnsi="Arial" w:cs="Arial"/>
          <w:spacing w:val="7"/>
          <w:sz w:val="21"/>
          <w:szCs w:val="21"/>
        </w:rPr>
        <w:t>Marc-Steffen Unger</w:t>
      </w:r>
      <w:r w:rsidR="00BF4F55" w:rsidRPr="00672FD8">
        <w:rPr>
          <w:rStyle w:val="A2"/>
          <w:rFonts w:ascii="Arial" w:hAnsi="Arial" w:cs="Arial"/>
          <w:spacing w:val="7"/>
          <w:sz w:val="21"/>
          <w:szCs w:val="21"/>
        </w:rPr>
        <w:t>)</w:t>
      </w:r>
    </w:p>
    <w:p w14:paraId="74363E2F" w14:textId="48E8893A" w:rsidR="00BF4F55" w:rsidRPr="00BF4F55" w:rsidRDefault="00BF4F55" w:rsidP="00BF4F55">
      <w:pPr>
        <w:shd w:val="clear" w:color="auto" w:fill="FFFFFF"/>
        <w:spacing w:line="284" w:lineRule="exact"/>
        <w:rPr>
          <w:rStyle w:val="A2"/>
          <w:rFonts w:ascii="Arial" w:hAnsi="Arial" w:cs="Arial"/>
          <w:i/>
          <w:color w:val="000090"/>
          <w:spacing w:val="7"/>
          <w:sz w:val="18"/>
          <w:szCs w:val="21"/>
        </w:rPr>
      </w:pPr>
      <w:r>
        <w:rPr>
          <w:rFonts w:ascii="Arial" w:hAnsi="Arial" w:cs="Arial"/>
          <w:i/>
          <w:color w:val="000090"/>
          <w:spacing w:val="7"/>
          <w:sz w:val="18"/>
          <w:szCs w:val="21"/>
        </w:rPr>
        <w:t>[</w:t>
      </w:r>
      <w:r w:rsidRPr="00177D34">
        <w:rPr>
          <w:rFonts w:ascii="Arial" w:hAnsi="Arial" w:cs="Arial"/>
          <w:i/>
          <w:color w:val="000090"/>
          <w:spacing w:val="7"/>
          <w:sz w:val="18"/>
          <w:szCs w:val="21"/>
        </w:rPr>
        <w:t>241</w:t>
      </w:r>
      <w:r w:rsidR="00C02563">
        <w:rPr>
          <w:rFonts w:ascii="Arial" w:hAnsi="Arial" w:cs="Arial"/>
          <w:i/>
          <w:color w:val="000090"/>
          <w:spacing w:val="7"/>
          <w:sz w:val="18"/>
          <w:szCs w:val="21"/>
        </w:rPr>
        <w:t>106</w:t>
      </w:r>
      <w:r w:rsidRPr="00177D34">
        <w:rPr>
          <w:rFonts w:ascii="Arial" w:hAnsi="Arial" w:cs="Arial"/>
          <w:i/>
          <w:color w:val="000090"/>
          <w:spacing w:val="7"/>
          <w:sz w:val="18"/>
          <w:szCs w:val="21"/>
        </w:rPr>
        <w:t>_Gira_</w:t>
      </w:r>
      <w:r w:rsidR="00C02563">
        <w:rPr>
          <w:rFonts w:ascii="Arial" w:hAnsi="Arial" w:cs="Arial"/>
          <w:i/>
          <w:color w:val="000090"/>
          <w:spacing w:val="7"/>
          <w:sz w:val="18"/>
          <w:szCs w:val="21"/>
        </w:rPr>
        <w:t>SIA</w:t>
      </w:r>
      <w:r w:rsidR="0041516D">
        <w:rPr>
          <w:rFonts w:ascii="Arial" w:hAnsi="Arial" w:cs="Arial"/>
          <w:i/>
          <w:color w:val="000090"/>
          <w:spacing w:val="7"/>
          <w:sz w:val="18"/>
          <w:szCs w:val="21"/>
        </w:rPr>
        <w:t>_Hudr_Böttcher</w:t>
      </w:r>
      <w:r w:rsidRPr="00177D34">
        <w:rPr>
          <w:rFonts w:ascii="Arial" w:hAnsi="Arial" w:cs="Arial"/>
          <w:i/>
          <w:color w:val="000090"/>
          <w:spacing w:val="7"/>
          <w:sz w:val="18"/>
          <w:szCs w:val="21"/>
        </w:rPr>
        <w:t>_0</w:t>
      </w:r>
      <w:r w:rsidR="00C02563">
        <w:rPr>
          <w:rFonts w:ascii="Arial" w:hAnsi="Arial" w:cs="Arial"/>
          <w:i/>
          <w:color w:val="000090"/>
          <w:spacing w:val="7"/>
          <w:sz w:val="18"/>
          <w:szCs w:val="21"/>
        </w:rPr>
        <w:t>1</w:t>
      </w:r>
      <w:r w:rsidR="00FC0803">
        <w:rPr>
          <w:rFonts w:ascii="Arial" w:hAnsi="Arial" w:cs="Arial"/>
          <w:i/>
          <w:color w:val="000090"/>
          <w:spacing w:val="7"/>
          <w:sz w:val="18"/>
          <w:szCs w:val="21"/>
        </w:rPr>
        <w:t>_</w:t>
      </w:r>
      <w:r w:rsidR="00582D7E">
        <w:rPr>
          <w:rFonts w:ascii="Arial" w:hAnsi="Arial" w:cs="Arial"/>
          <w:i/>
          <w:color w:val="000090"/>
          <w:spacing w:val="7"/>
          <w:sz w:val="18"/>
          <w:szCs w:val="21"/>
        </w:rPr>
        <w:t>Copyright</w:t>
      </w:r>
      <w:r w:rsidR="00FC0803">
        <w:rPr>
          <w:rFonts w:ascii="Arial" w:hAnsi="Arial" w:cs="Arial"/>
          <w:i/>
          <w:color w:val="000090"/>
          <w:spacing w:val="7"/>
          <w:sz w:val="18"/>
          <w:szCs w:val="21"/>
        </w:rPr>
        <w:t xml:space="preserve"> Marc-Steffen Unger</w:t>
      </w:r>
      <w:r>
        <w:rPr>
          <w:rFonts w:ascii="Arial" w:hAnsi="Arial" w:cs="Arial"/>
          <w:i/>
          <w:color w:val="000090"/>
          <w:spacing w:val="7"/>
          <w:sz w:val="18"/>
          <w:szCs w:val="21"/>
        </w:rPr>
        <w:t>.jpg]</w:t>
      </w:r>
    </w:p>
    <w:p w14:paraId="72B5BB7F" w14:textId="77777777" w:rsidR="00BF4F55" w:rsidRPr="00303CED" w:rsidRDefault="00BF4F55" w:rsidP="00FF4058">
      <w:pPr>
        <w:rPr>
          <w:rStyle w:val="A2"/>
          <w:rFonts w:ascii="Arial" w:hAnsi="Arial" w:cs="Arial"/>
          <w:b/>
          <w:bCs/>
          <w:spacing w:val="7"/>
          <w:sz w:val="21"/>
          <w:szCs w:val="21"/>
        </w:rPr>
      </w:pPr>
    </w:p>
    <w:p w14:paraId="1FADD0B5" w14:textId="77777777" w:rsidR="00FF4058" w:rsidRDefault="00FF4058"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6"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9"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w:t>
      </w:r>
      <w:r>
        <w:rPr>
          <w:rFonts w:ascii="Arial" w:hAnsi="Arial" w:cs="Arial"/>
          <w:color w:val="000000"/>
          <w:sz w:val="18"/>
          <w:szCs w:val="18"/>
        </w:rPr>
        <w:lastRenderedPageBreak/>
        <w:t xml:space="preserve">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7D27E1">
      <w:pPr>
        <w:spacing w:line="284" w:lineRule="exact"/>
        <w:rPr>
          <w:rFonts w:ascii="Arial" w:hAnsi="Arial" w:cs="Arial"/>
          <w:color w:val="000000"/>
          <w:sz w:val="18"/>
          <w:szCs w:val="18"/>
        </w:rPr>
      </w:pPr>
    </w:p>
    <w:bookmarkEnd w:id="6"/>
    <w:p w14:paraId="3D64E32D" w14:textId="77777777" w:rsidR="007D27E1" w:rsidRDefault="007D27E1"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677B2B81" w14:textId="77777777" w:rsidR="007D27E1" w:rsidRDefault="007D27E1" w:rsidP="007D27E1">
      <w:pPr>
        <w:rPr>
          <w:rFonts w:ascii="Arial" w:hAnsi="Arial" w:cs="Arial"/>
          <w:spacing w:val="7"/>
          <w:sz w:val="21"/>
          <w:szCs w:val="21"/>
        </w:rPr>
      </w:pPr>
    </w:p>
    <w:p w14:paraId="7B40D498" w14:textId="77777777" w:rsidR="007D27E1" w:rsidRDefault="007D27E1" w:rsidP="007D27E1">
      <w:pPr>
        <w:rPr>
          <w:rFonts w:ascii="Arial" w:hAnsi="Arial" w:cs="Arial"/>
          <w:spacing w:val="7"/>
          <w:sz w:val="21"/>
          <w:szCs w:val="21"/>
        </w:rPr>
      </w:pPr>
    </w:p>
    <w:p w14:paraId="0128B82B" w14:textId="1E8D262E"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10"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1"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2"/>
      <w:headerReference w:type="first" r:id="rId13"/>
      <w:footerReference w:type="first" r:id="rId14"/>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7E57A" w14:textId="77777777" w:rsidR="00203ADC" w:rsidRDefault="00203ADC">
      <w:r>
        <w:separator/>
      </w:r>
    </w:p>
  </w:endnote>
  <w:endnote w:type="continuationSeparator" w:id="0">
    <w:p w14:paraId="29ADBC42" w14:textId="77777777" w:rsidR="00203ADC" w:rsidRDefault="0020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74B82" w14:textId="77777777" w:rsidR="00203ADC" w:rsidRDefault="00203ADC">
      <w:r>
        <w:separator/>
      </w:r>
    </w:p>
  </w:footnote>
  <w:footnote w:type="continuationSeparator" w:id="0">
    <w:p w14:paraId="778F8D9D" w14:textId="77777777" w:rsidR="00203ADC" w:rsidRDefault="0020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EAF"/>
    <w:rsid w:val="0001566D"/>
    <w:rsid w:val="000210FD"/>
    <w:rsid w:val="00027EE7"/>
    <w:rsid w:val="00051B3A"/>
    <w:rsid w:val="00055FD2"/>
    <w:rsid w:val="0005704E"/>
    <w:rsid w:val="00067252"/>
    <w:rsid w:val="000918B1"/>
    <w:rsid w:val="000A2165"/>
    <w:rsid w:val="000C1EAA"/>
    <w:rsid w:val="000E283F"/>
    <w:rsid w:val="00107EA9"/>
    <w:rsid w:val="001204E2"/>
    <w:rsid w:val="001675F5"/>
    <w:rsid w:val="00177D34"/>
    <w:rsid w:val="001A3203"/>
    <w:rsid w:val="001C2FB0"/>
    <w:rsid w:val="001C3594"/>
    <w:rsid w:val="001E3372"/>
    <w:rsid w:val="00203ADC"/>
    <w:rsid w:val="002413F5"/>
    <w:rsid w:val="002730A4"/>
    <w:rsid w:val="002773F1"/>
    <w:rsid w:val="00287B13"/>
    <w:rsid w:val="002F6CB3"/>
    <w:rsid w:val="00303A65"/>
    <w:rsid w:val="003213A9"/>
    <w:rsid w:val="00324C11"/>
    <w:rsid w:val="003315AD"/>
    <w:rsid w:val="003443E9"/>
    <w:rsid w:val="00345BFA"/>
    <w:rsid w:val="00350816"/>
    <w:rsid w:val="00352E32"/>
    <w:rsid w:val="0036732F"/>
    <w:rsid w:val="003908AB"/>
    <w:rsid w:val="00395ABC"/>
    <w:rsid w:val="003B2A0F"/>
    <w:rsid w:val="003C084F"/>
    <w:rsid w:val="003D0218"/>
    <w:rsid w:val="0041516D"/>
    <w:rsid w:val="0042309E"/>
    <w:rsid w:val="00423BDF"/>
    <w:rsid w:val="00431E1A"/>
    <w:rsid w:val="0044585A"/>
    <w:rsid w:val="00451A67"/>
    <w:rsid w:val="00483DA5"/>
    <w:rsid w:val="00490724"/>
    <w:rsid w:val="004A73D9"/>
    <w:rsid w:val="004B018E"/>
    <w:rsid w:val="004B4507"/>
    <w:rsid w:val="004C24C4"/>
    <w:rsid w:val="004D0FC6"/>
    <w:rsid w:val="004E4598"/>
    <w:rsid w:val="004E7877"/>
    <w:rsid w:val="005351F8"/>
    <w:rsid w:val="005368A9"/>
    <w:rsid w:val="005512CE"/>
    <w:rsid w:val="005661F1"/>
    <w:rsid w:val="0057276F"/>
    <w:rsid w:val="00573390"/>
    <w:rsid w:val="005736DC"/>
    <w:rsid w:val="0057487E"/>
    <w:rsid w:val="00582D7E"/>
    <w:rsid w:val="00597231"/>
    <w:rsid w:val="005A25AC"/>
    <w:rsid w:val="005A4976"/>
    <w:rsid w:val="005C179A"/>
    <w:rsid w:val="005C76EF"/>
    <w:rsid w:val="005E38DD"/>
    <w:rsid w:val="005F1423"/>
    <w:rsid w:val="00613BB1"/>
    <w:rsid w:val="00667970"/>
    <w:rsid w:val="00672FD8"/>
    <w:rsid w:val="006A4891"/>
    <w:rsid w:val="006B05B3"/>
    <w:rsid w:val="006B62F2"/>
    <w:rsid w:val="006E016B"/>
    <w:rsid w:val="006E0ACF"/>
    <w:rsid w:val="006E585A"/>
    <w:rsid w:val="007061AA"/>
    <w:rsid w:val="00733532"/>
    <w:rsid w:val="007415ED"/>
    <w:rsid w:val="00786852"/>
    <w:rsid w:val="007A1091"/>
    <w:rsid w:val="007B4FFB"/>
    <w:rsid w:val="007C2ED8"/>
    <w:rsid w:val="007D1B6B"/>
    <w:rsid w:val="007D27E1"/>
    <w:rsid w:val="007E3867"/>
    <w:rsid w:val="00815034"/>
    <w:rsid w:val="008256E9"/>
    <w:rsid w:val="00841954"/>
    <w:rsid w:val="0084312F"/>
    <w:rsid w:val="008803D8"/>
    <w:rsid w:val="00892134"/>
    <w:rsid w:val="008F0452"/>
    <w:rsid w:val="0091140D"/>
    <w:rsid w:val="009145FD"/>
    <w:rsid w:val="00921BF1"/>
    <w:rsid w:val="00935DDF"/>
    <w:rsid w:val="00940BB5"/>
    <w:rsid w:val="009450AF"/>
    <w:rsid w:val="00952872"/>
    <w:rsid w:val="009718EF"/>
    <w:rsid w:val="0097458A"/>
    <w:rsid w:val="009950B9"/>
    <w:rsid w:val="009B42C4"/>
    <w:rsid w:val="009C16BD"/>
    <w:rsid w:val="009C7769"/>
    <w:rsid w:val="009D6C4B"/>
    <w:rsid w:val="009E099D"/>
    <w:rsid w:val="009E4152"/>
    <w:rsid w:val="009E6AE1"/>
    <w:rsid w:val="009F01AC"/>
    <w:rsid w:val="00A001D9"/>
    <w:rsid w:val="00A17458"/>
    <w:rsid w:val="00A2482E"/>
    <w:rsid w:val="00A3258A"/>
    <w:rsid w:val="00A604E6"/>
    <w:rsid w:val="00A6563D"/>
    <w:rsid w:val="00A9570F"/>
    <w:rsid w:val="00AA32A9"/>
    <w:rsid w:val="00AA479D"/>
    <w:rsid w:val="00AC5B5B"/>
    <w:rsid w:val="00AC5BC8"/>
    <w:rsid w:val="00AE1242"/>
    <w:rsid w:val="00AE1A8D"/>
    <w:rsid w:val="00B02967"/>
    <w:rsid w:val="00B33733"/>
    <w:rsid w:val="00B53A2A"/>
    <w:rsid w:val="00B6167A"/>
    <w:rsid w:val="00B90EDB"/>
    <w:rsid w:val="00B96F0B"/>
    <w:rsid w:val="00B97D75"/>
    <w:rsid w:val="00BB23A2"/>
    <w:rsid w:val="00BB290A"/>
    <w:rsid w:val="00BB7C0C"/>
    <w:rsid w:val="00BC12C6"/>
    <w:rsid w:val="00BE56B4"/>
    <w:rsid w:val="00BF4F55"/>
    <w:rsid w:val="00C02563"/>
    <w:rsid w:val="00C278AE"/>
    <w:rsid w:val="00C335F4"/>
    <w:rsid w:val="00C36595"/>
    <w:rsid w:val="00C57E67"/>
    <w:rsid w:val="00C63684"/>
    <w:rsid w:val="00C7376E"/>
    <w:rsid w:val="00C754E5"/>
    <w:rsid w:val="00C8086B"/>
    <w:rsid w:val="00C902DE"/>
    <w:rsid w:val="00CD0035"/>
    <w:rsid w:val="00CE49E0"/>
    <w:rsid w:val="00D011D0"/>
    <w:rsid w:val="00D02230"/>
    <w:rsid w:val="00D04930"/>
    <w:rsid w:val="00D17B3F"/>
    <w:rsid w:val="00D21A2F"/>
    <w:rsid w:val="00D70B01"/>
    <w:rsid w:val="00DA671A"/>
    <w:rsid w:val="00DB6671"/>
    <w:rsid w:val="00DE4436"/>
    <w:rsid w:val="00E00CE5"/>
    <w:rsid w:val="00E11FB5"/>
    <w:rsid w:val="00E126EA"/>
    <w:rsid w:val="00E13B78"/>
    <w:rsid w:val="00E94828"/>
    <w:rsid w:val="00EA4B82"/>
    <w:rsid w:val="00EE2934"/>
    <w:rsid w:val="00EE50E5"/>
    <w:rsid w:val="00F005D2"/>
    <w:rsid w:val="00F34F93"/>
    <w:rsid w:val="00F42A28"/>
    <w:rsid w:val="00F470E8"/>
    <w:rsid w:val="00F70101"/>
    <w:rsid w:val="00F71CCC"/>
    <w:rsid w:val="00F863EF"/>
    <w:rsid w:val="00F95030"/>
    <w:rsid w:val="00FA1810"/>
    <w:rsid w:val="00FC0803"/>
    <w:rsid w:val="00FC1E88"/>
    <w:rsid w:val="00FE613A"/>
    <w:rsid w:val="00FF4058"/>
    <w:rsid w:val="00FF5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4">
    <w:name w:val="heading 4"/>
    <w:basedOn w:val="Standard"/>
    <w:next w:val="Standard"/>
    <w:link w:val="berschrift4Zchn"/>
    <w:semiHidden/>
    <w:unhideWhenUsed/>
    <w:qFormat/>
    <w:rsid w:val="003D0218"/>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character" w:customStyle="1" w:styleId="berschrift4Zchn">
    <w:name w:val="Überschrift 4 Zchn"/>
    <w:basedOn w:val="Absatz-Standardschriftart"/>
    <w:link w:val="berschrift4"/>
    <w:semiHidden/>
    <w:rsid w:val="003D0218"/>
    <w:rPr>
      <w:rFonts w:asciiTheme="majorHAnsi" w:eastAsiaTheme="majorEastAsia" w:hAnsiTheme="majorHAnsi" w:cstheme="majorBidi"/>
      <w:i/>
      <w:iCs/>
      <w:color w:val="365F91" w:themeColor="accent1" w:themeShade="BF"/>
      <w:sz w:val="24"/>
      <w:szCs w:val="24"/>
    </w:rPr>
  </w:style>
  <w:style w:type="paragraph" w:styleId="StandardWeb">
    <w:name w:val="Normal (Web)"/>
    <w:basedOn w:val="Standard"/>
    <w:semiHidden/>
    <w:unhideWhenUsed/>
    <w:rsid w:val="004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126123871">
      <w:bodyDiv w:val="1"/>
      <w:marLeft w:val="0"/>
      <w:marRight w:val="0"/>
      <w:marTop w:val="0"/>
      <w:marBottom w:val="0"/>
      <w:divBdr>
        <w:top w:val="none" w:sz="0" w:space="0" w:color="auto"/>
        <w:left w:val="none" w:sz="0" w:space="0" w:color="auto"/>
        <w:bottom w:val="none" w:sz="0" w:space="0" w:color="auto"/>
        <w:right w:val="none" w:sz="0" w:space="0" w:color="auto"/>
      </w:divBdr>
    </w:div>
    <w:div w:id="269045777">
      <w:bodyDiv w:val="1"/>
      <w:marLeft w:val="0"/>
      <w:marRight w:val="0"/>
      <w:marTop w:val="0"/>
      <w:marBottom w:val="0"/>
      <w:divBdr>
        <w:top w:val="none" w:sz="0" w:space="0" w:color="auto"/>
        <w:left w:val="none" w:sz="0" w:space="0" w:color="auto"/>
        <w:bottom w:val="none" w:sz="0" w:space="0" w:color="auto"/>
        <w:right w:val="none" w:sz="0" w:space="0" w:color="auto"/>
      </w:divBdr>
    </w:div>
    <w:div w:id="469832027">
      <w:bodyDiv w:val="1"/>
      <w:marLeft w:val="0"/>
      <w:marRight w:val="0"/>
      <w:marTop w:val="0"/>
      <w:marBottom w:val="0"/>
      <w:divBdr>
        <w:top w:val="none" w:sz="0" w:space="0" w:color="auto"/>
        <w:left w:val="none" w:sz="0" w:space="0" w:color="auto"/>
        <w:bottom w:val="none" w:sz="0" w:space="0" w:color="auto"/>
        <w:right w:val="none" w:sz="0" w:space="0" w:color="auto"/>
      </w:divBdr>
    </w:div>
    <w:div w:id="623006601">
      <w:bodyDiv w:val="1"/>
      <w:marLeft w:val="0"/>
      <w:marRight w:val="0"/>
      <w:marTop w:val="0"/>
      <w:marBottom w:val="0"/>
      <w:divBdr>
        <w:top w:val="none" w:sz="0" w:space="0" w:color="auto"/>
        <w:left w:val="none" w:sz="0" w:space="0" w:color="auto"/>
        <w:bottom w:val="none" w:sz="0" w:space="0" w:color="auto"/>
        <w:right w:val="none" w:sz="0" w:space="0" w:color="auto"/>
      </w:divBdr>
    </w:div>
    <w:div w:id="654576085">
      <w:bodyDiv w:val="1"/>
      <w:marLeft w:val="0"/>
      <w:marRight w:val="0"/>
      <w:marTop w:val="0"/>
      <w:marBottom w:val="0"/>
      <w:divBdr>
        <w:top w:val="none" w:sz="0" w:space="0" w:color="auto"/>
        <w:left w:val="none" w:sz="0" w:space="0" w:color="auto"/>
        <w:bottom w:val="none" w:sz="0" w:space="0" w:color="auto"/>
        <w:right w:val="none" w:sz="0" w:space="0" w:color="auto"/>
      </w:divBdr>
    </w:div>
    <w:div w:id="688725341">
      <w:bodyDiv w:val="1"/>
      <w:marLeft w:val="0"/>
      <w:marRight w:val="0"/>
      <w:marTop w:val="0"/>
      <w:marBottom w:val="0"/>
      <w:divBdr>
        <w:top w:val="none" w:sz="0" w:space="0" w:color="auto"/>
        <w:left w:val="none" w:sz="0" w:space="0" w:color="auto"/>
        <w:bottom w:val="none" w:sz="0" w:space="0" w:color="auto"/>
        <w:right w:val="none" w:sz="0" w:space="0" w:color="auto"/>
      </w:divBdr>
      <w:divsChild>
        <w:div w:id="182068509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 w:id="935746675">
      <w:bodyDiv w:val="1"/>
      <w:marLeft w:val="0"/>
      <w:marRight w:val="0"/>
      <w:marTop w:val="0"/>
      <w:marBottom w:val="0"/>
      <w:divBdr>
        <w:top w:val="none" w:sz="0" w:space="0" w:color="auto"/>
        <w:left w:val="none" w:sz="0" w:space="0" w:color="auto"/>
        <w:bottom w:val="none" w:sz="0" w:space="0" w:color="auto"/>
        <w:right w:val="none" w:sz="0" w:space="0" w:color="auto"/>
      </w:divBdr>
    </w:div>
    <w:div w:id="1455174299">
      <w:bodyDiv w:val="1"/>
      <w:marLeft w:val="0"/>
      <w:marRight w:val="0"/>
      <w:marTop w:val="0"/>
      <w:marBottom w:val="0"/>
      <w:divBdr>
        <w:top w:val="none" w:sz="0" w:space="0" w:color="auto"/>
        <w:left w:val="none" w:sz="0" w:space="0" w:color="auto"/>
        <w:bottom w:val="none" w:sz="0" w:space="0" w:color="auto"/>
        <w:right w:val="none" w:sz="0" w:space="0" w:color="auto"/>
      </w:divBdr>
      <w:divsChild>
        <w:div w:id="153230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nachhaltigkeit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io.hudr@gir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ira@kommunikationskonsortium.com" TargetMode="External"/><Relationship Id="rId4" Type="http://schemas.openxmlformats.org/officeDocument/2006/relationships/webSettings" Target="webSettings.xml"/><Relationship Id="rId9" Type="http://schemas.openxmlformats.org/officeDocument/2006/relationships/hyperlink" Target="http://www.gir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3</Pages>
  <Words>856</Words>
  <Characters>5393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4</cp:revision>
  <cp:lastPrinted>2024-11-06T12:02:00Z</cp:lastPrinted>
  <dcterms:created xsi:type="dcterms:W3CDTF">2024-11-06T12:02:00Z</dcterms:created>
  <dcterms:modified xsi:type="dcterms:W3CDTF">2024-11-06T12:04:00Z</dcterms:modified>
  <cp:category>Gira</cp:category>
</cp:coreProperties>
</file>