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4623" w14:textId="5A0DA474" w:rsidR="003B45EC" w:rsidRDefault="00000000">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 xml:space="preserve">Gira </w:t>
      </w:r>
      <w:proofErr w:type="spellStart"/>
      <w:r>
        <w:rPr>
          <w:rFonts w:cs="Arial"/>
          <w:b/>
          <w:spacing w:val="7"/>
          <w:sz w:val="21"/>
          <w:szCs w:val="21"/>
        </w:rPr>
        <w:t>Smarthome</w:t>
      </w:r>
      <w:proofErr w:type="spellEnd"/>
      <w:r>
        <w:rPr>
          <w:rFonts w:cs="Arial"/>
          <w:b/>
          <w:spacing w:val="7"/>
          <w:sz w:val="21"/>
          <w:szCs w:val="21"/>
        </w:rPr>
        <w:t>-Lösungen</w:t>
      </w:r>
      <w:r w:rsidR="00F63B35">
        <w:rPr>
          <w:rFonts w:cs="Arial"/>
          <w:b/>
          <w:spacing w:val="7"/>
          <w:sz w:val="21"/>
          <w:szCs w:val="21"/>
        </w:rPr>
        <w:t xml:space="preserve"> überzeugen</w:t>
      </w:r>
    </w:p>
    <w:bookmarkEnd w:id="0"/>
    <w:bookmarkEnd w:id="1"/>
    <w:p w14:paraId="0F92654A" w14:textId="77777777" w:rsidR="003B45EC" w:rsidRDefault="00000000">
      <w:pPr>
        <w:spacing w:before="240" w:after="60" w:line="290" w:lineRule="atLeast"/>
        <w:outlineLvl w:val="6"/>
        <w:rPr>
          <w:rFonts w:ascii="Arial" w:hAnsi="Arial" w:cs="Arial"/>
          <w:b/>
          <w:caps/>
          <w:sz w:val="32"/>
          <w:szCs w:val="32"/>
        </w:rPr>
      </w:pPr>
      <w:r>
        <w:rPr>
          <w:rFonts w:ascii="Arial" w:hAnsi="Arial" w:cs="Arial"/>
          <w:b/>
          <w:sz w:val="32"/>
          <w:szCs w:val="32"/>
        </w:rPr>
        <w:t>Doppelt ausgezeichnet</w:t>
      </w:r>
    </w:p>
    <w:p w14:paraId="7E4480AD" w14:textId="77777777" w:rsidR="003B45EC" w:rsidRDefault="003B45EC">
      <w:pPr>
        <w:widowControl w:val="0"/>
        <w:spacing w:line="284" w:lineRule="exact"/>
        <w:rPr>
          <w:rFonts w:ascii="Arial" w:hAnsi="Arial" w:cs="Arial"/>
          <w:snapToGrid w:val="0"/>
          <w:sz w:val="21"/>
          <w:szCs w:val="21"/>
        </w:rPr>
      </w:pPr>
    </w:p>
    <w:p w14:paraId="250960EA" w14:textId="33F1DA7E" w:rsidR="003B45EC" w:rsidRDefault="00000000">
      <w:pPr>
        <w:shd w:val="clear" w:color="auto" w:fill="FFFFFF"/>
        <w:spacing w:line="284" w:lineRule="exact"/>
        <w:rPr>
          <w:rFonts w:ascii="Arial" w:eastAsia="Arial" w:hAnsi="Arial" w:cs="Arial"/>
          <w:sz w:val="21"/>
          <w:szCs w:val="21"/>
        </w:rPr>
      </w:pPr>
      <w:r>
        <w:rPr>
          <w:rFonts w:ascii="Arial" w:hAnsi="Arial" w:cs="Arial"/>
          <w:i/>
          <w:color w:val="000000"/>
          <w:spacing w:val="7"/>
          <w:sz w:val="21"/>
          <w:szCs w:val="21"/>
        </w:rPr>
        <w:t xml:space="preserve">Radevormwald, </w:t>
      </w:r>
      <w:r w:rsidR="0011721B">
        <w:rPr>
          <w:rFonts w:ascii="Arial" w:hAnsi="Arial" w:cs="Arial"/>
          <w:i/>
          <w:color w:val="000000"/>
          <w:spacing w:val="7"/>
          <w:sz w:val="21"/>
          <w:szCs w:val="21"/>
        </w:rPr>
        <w:t>14</w:t>
      </w:r>
      <w:r>
        <w:rPr>
          <w:rFonts w:ascii="Arial" w:hAnsi="Arial" w:cs="Arial"/>
          <w:i/>
          <w:color w:val="000000"/>
          <w:spacing w:val="7"/>
          <w:sz w:val="21"/>
          <w:szCs w:val="21"/>
        </w:rPr>
        <w:t>. Juni 2023</w:t>
      </w:r>
      <w:r>
        <w:rPr>
          <w:rFonts w:ascii="Arial" w:hAnsi="Arial" w:cs="Arial"/>
          <w:color w:val="000000"/>
          <w:spacing w:val="7"/>
          <w:sz w:val="21"/>
          <w:szCs w:val="21"/>
        </w:rPr>
        <w:t xml:space="preserve">. Das Technologieunternehmen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6" w:history="1">
        <w:r>
          <w:rPr>
            <w:rStyle w:val="Hyperlink"/>
            <w:rFonts w:ascii="Arial" w:hAnsi="Arial" w:cs="Arial"/>
            <w:spacing w:val="7"/>
            <w:sz w:val="21"/>
            <w:szCs w:val="21"/>
          </w:rPr>
          <w:t>www.gira.de</w:t>
        </w:r>
      </w:hyperlink>
      <w:r>
        <w:rPr>
          <w:rFonts w:ascii="Arial" w:hAnsi="Arial" w:cs="Arial"/>
          <w:color w:val="000000"/>
          <w:spacing w:val="7"/>
          <w:sz w:val="21"/>
          <w:szCs w:val="21"/>
        </w:rPr>
        <w:t xml:space="preserve">) aus Radevormwald darf sich jetzt ganz offiziell zu den „smartesten Köpfen Deutschlands“ zählen. Diesen Ehrentitel hat die „SmartHome Initiative Deutschland e.V.“ zusätzlich zu den diesjährigen „SmartHome Deutschland Awards“ an die besten Drei in den Kategorien „Bestes Projekt“, „Bestes Produkt“ und „Bestes Start-up“ verliehen. Der Bergische Gebäudetechnikspezialist überzeugte die siebenköpfige Fachjury unter dem Vorsitz von Birgit Wilkes, Professorin für Telematik an der Technischen Hochschule Wildau, mit einem Hausbau-Vorhaben, in dem sein neues </w:t>
      </w:r>
      <w:proofErr w:type="spellStart"/>
      <w:r>
        <w:rPr>
          <w:rFonts w:ascii="Arial" w:hAnsi="Arial" w:cs="Arial"/>
          <w:color w:val="000000"/>
          <w:spacing w:val="7"/>
          <w:sz w:val="21"/>
          <w:szCs w:val="21"/>
        </w:rPr>
        <w:t>Smarthome</w:t>
      </w:r>
      <w:proofErr w:type="spellEnd"/>
      <w:r>
        <w:rPr>
          <w:rFonts w:ascii="Arial" w:hAnsi="Arial" w:cs="Arial"/>
          <w:color w:val="000000"/>
          <w:spacing w:val="7"/>
          <w:sz w:val="21"/>
          <w:szCs w:val="21"/>
        </w:rPr>
        <w:t xml:space="preserve">-System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zum Einsatz kommt. Die „benutzerfreundliche Lösung“ zeichneten die Expertinnen und Experten mit dem dritten Platz in der Preiskategorie „Bestes Projekt“ aus. Dabei hoben sie in ihrer Begründung hervor, dass Gira „eindrucksvoll demonstriert“ habe, „wie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Hürden für Handwerksbetriebe abbaut und die Integration in KNX-Systeme im Handumdrehen gelingt.“ Seit 2011 prämiert der Verein </w:t>
      </w:r>
      <w:r>
        <w:rPr>
          <w:rFonts w:ascii="Arial" w:eastAsia="Arial" w:hAnsi="Arial" w:cs="Arial"/>
          <w:sz w:val="21"/>
          <w:szCs w:val="21"/>
        </w:rPr>
        <w:t>Unternehmen, deren innovative Lösungen für die digitale Vernetzung von Wohnbauten für mehr Effizienz, Nachhaltigkeit und Benutzerfreundlichkeit sorgen.</w:t>
      </w:r>
      <w:r w:rsidR="00810057">
        <w:rPr>
          <w:rFonts w:ascii="Arial" w:eastAsia="Arial" w:hAnsi="Arial" w:cs="Arial"/>
          <w:sz w:val="21"/>
          <w:szCs w:val="21"/>
        </w:rPr>
        <w:t xml:space="preserve"> </w:t>
      </w:r>
      <w:r w:rsidR="00810057">
        <w:rPr>
          <w:rFonts w:ascii="Arial" w:hAnsi="Arial" w:cs="Arial"/>
          <w:color w:val="000000"/>
          <w:spacing w:val="7"/>
          <w:sz w:val="21"/>
          <w:szCs w:val="21"/>
        </w:rPr>
        <w:t xml:space="preserve">Mit mehr als 100 Mitgliedern unter anderem aus den Bereichen Wissenschaft, Industrie, Handwerk, Wohnungswirtschaft und Architektur gilt die Initiative als größter </w:t>
      </w:r>
      <w:proofErr w:type="spellStart"/>
      <w:r w:rsidR="00810057">
        <w:rPr>
          <w:rFonts w:ascii="Arial" w:hAnsi="Arial" w:cs="Arial"/>
          <w:color w:val="000000"/>
          <w:spacing w:val="7"/>
          <w:sz w:val="21"/>
          <w:szCs w:val="21"/>
        </w:rPr>
        <w:t>Smarthome</w:t>
      </w:r>
      <w:proofErr w:type="spellEnd"/>
      <w:r w:rsidR="00810057">
        <w:rPr>
          <w:rFonts w:ascii="Arial" w:hAnsi="Arial" w:cs="Arial"/>
          <w:color w:val="000000"/>
          <w:spacing w:val="7"/>
          <w:sz w:val="21"/>
          <w:szCs w:val="21"/>
        </w:rPr>
        <w:t>-Fachverband hierzulande</w:t>
      </w:r>
      <w:r w:rsidR="00810057">
        <w:rPr>
          <w:rFonts w:ascii="Arial" w:eastAsia="Arial" w:hAnsi="Arial" w:cs="Arial"/>
          <w:sz w:val="21"/>
          <w:szCs w:val="21"/>
        </w:rPr>
        <w:t>.</w:t>
      </w:r>
    </w:p>
    <w:p w14:paraId="73D7B26B" w14:textId="77777777" w:rsidR="003B45EC" w:rsidRDefault="003B45EC">
      <w:pPr>
        <w:shd w:val="clear" w:color="auto" w:fill="FFFFFF"/>
        <w:spacing w:line="284" w:lineRule="exact"/>
        <w:rPr>
          <w:rFonts w:ascii="Arial" w:hAnsi="Arial" w:cs="Arial"/>
          <w:color w:val="000000"/>
          <w:spacing w:val="7"/>
          <w:sz w:val="21"/>
          <w:szCs w:val="21"/>
        </w:rPr>
      </w:pPr>
    </w:p>
    <w:p w14:paraId="34E4A2AA" w14:textId="77777777" w:rsidR="003B45EC" w:rsidRDefault="00000000">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Echter Mehrwert</w:t>
      </w:r>
    </w:p>
    <w:p w14:paraId="42412DE6" w14:textId="719885B8" w:rsidR="003B45EC" w:rsidRDefault="00000000">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Tatsächlich setzen Elektrofachbetriebe mit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die Projektierung, Inbetriebnahme und Visualisierung eines </w:t>
      </w:r>
      <w:proofErr w:type="spellStart"/>
      <w:r>
        <w:rPr>
          <w:rFonts w:ascii="Arial" w:hAnsi="Arial" w:cs="Arial"/>
          <w:color w:val="000000"/>
          <w:spacing w:val="7"/>
          <w:sz w:val="21"/>
          <w:szCs w:val="21"/>
        </w:rPr>
        <w:t>Smarthome</w:t>
      </w:r>
      <w:proofErr w:type="spellEnd"/>
      <w:r>
        <w:rPr>
          <w:rFonts w:ascii="Arial" w:hAnsi="Arial" w:cs="Arial"/>
          <w:color w:val="000000"/>
          <w:spacing w:val="7"/>
          <w:sz w:val="21"/>
          <w:szCs w:val="21"/>
        </w:rPr>
        <w:t xml:space="preserve">-Projekts sehr einfach und zeitsparend um. „Dadurch unterscheidet sich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von Wettbewerbssystemen und minimiert die Aufwände für unsere </w:t>
      </w:r>
      <w:r w:rsidR="00810057">
        <w:rPr>
          <w:rFonts w:ascii="Arial" w:hAnsi="Arial" w:cs="Arial"/>
          <w:color w:val="000000"/>
          <w:spacing w:val="7"/>
          <w:sz w:val="21"/>
          <w:szCs w:val="21"/>
        </w:rPr>
        <w:t xml:space="preserve">Partnerinnen und </w:t>
      </w:r>
      <w:r>
        <w:rPr>
          <w:rFonts w:ascii="Arial" w:hAnsi="Arial" w:cs="Arial"/>
          <w:color w:val="000000"/>
          <w:spacing w:val="7"/>
          <w:sz w:val="21"/>
          <w:szCs w:val="21"/>
        </w:rPr>
        <w:t>Partner im Elektro-Fachhandwerk“, erklärt Gira Produktmanager Jan Klee, der gemeinsam mit Stefan Böttger aus dem Systems Engineering des Mittelständlers die Auszeichnung entgegennahm. „Ein durchschnittliches Einfamilienhaus lässt sich in einem Viertel der Zeit projektieren und in Betrieb nehmen, die für ein ausstattungsgleiches KNX-Projekt anfallen würde. Angesichts des Fachkräftemangels im Handwerk ein echter Mehrwert.</w:t>
      </w:r>
      <w:r w:rsidR="00810057">
        <w:rPr>
          <w:rFonts w:ascii="Arial" w:hAnsi="Arial" w:cs="Arial"/>
          <w:color w:val="000000"/>
          <w:spacing w:val="7"/>
          <w:sz w:val="21"/>
          <w:szCs w:val="21"/>
        </w:rPr>
        <w:t>“</w:t>
      </w:r>
      <w:r>
        <w:rPr>
          <w:rFonts w:ascii="Arial" w:hAnsi="Arial" w:cs="Arial"/>
          <w:color w:val="000000"/>
          <w:spacing w:val="7"/>
          <w:sz w:val="21"/>
          <w:szCs w:val="21"/>
        </w:rPr>
        <w:t xml:space="preserve"> </w:t>
      </w:r>
      <w:r w:rsidR="00810057">
        <w:rPr>
          <w:rFonts w:ascii="Arial" w:hAnsi="Arial" w:cs="Arial"/>
          <w:color w:val="000000"/>
          <w:spacing w:val="7"/>
          <w:sz w:val="21"/>
          <w:szCs w:val="21"/>
        </w:rPr>
        <w:t>Natürlich</w:t>
      </w:r>
      <w:r>
        <w:rPr>
          <w:rFonts w:ascii="Arial" w:hAnsi="Arial" w:cs="Arial"/>
          <w:color w:val="000000"/>
          <w:spacing w:val="7"/>
          <w:sz w:val="21"/>
          <w:szCs w:val="21"/>
        </w:rPr>
        <w:t xml:space="preserve"> können auch Wohngebäude mit einer höheren Anzahl benötigte</w:t>
      </w:r>
      <w:r w:rsidR="00810057">
        <w:rPr>
          <w:rFonts w:ascii="Arial" w:hAnsi="Arial" w:cs="Arial"/>
          <w:color w:val="000000"/>
          <w:spacing w:val="7"/>
          <w:sz w:val="21"/>
          <w:szCs w:val="21"/>
        </w:rPr>
        <w:t>r</w:t>
      </w:r>
      <w:r>
        <w:rPr>
          <w:rFonts w:ascii="Arial" w:hAnsi="Arial" w:cs="Arial"/>
          <w:color w:val="000000"/>
          <w:spacing w:val="7"/>
          <w:sz w:val="21"/>
          <w:szCs w:val="21"/>
        </w:rPr>
        <w:t xml:space="preserve"> Geräten wie das prämierte Zweifamilienhaus mit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umgesetzt werden. </w:t>
      </w:r>
      <w:r w:rsidR="00810057">
        <w:rPr>
          <w:rFonts w:ascii="Arial" w:hAnsi="Arial" w:cs="Arial"/>
          <w:color w:val="000000"/>
          <w:spacing w:val="7"/>
          <w:sz w:val="21"/>
          <w:szCs w:val="21"/>
        </w:rPr>
        <w:t>B</w:t>
      </w:r>
      <w:r>
        <w:rPr>
          <w:rFonts w:ascii="Arial" w:hAnsi="Arial" w:cs="Arial"/>
          <w:color w:val="000000"/>
          <w:spacing w:val="7"/>
          <w:sz w:val="21"/>
          <w:szCs w:val="21"/>
        </w:rPr>
        <w:t>is zu 200 Geräte</w:t>
      </w:r>
      <w:r w:rsidR="00810057">
        <w:rPr>
          <w:rFonts w:ascii="Arial" w:hAnsi="Arial" w:cs="Arial"/>
          <w:color w:val="000000"/>
          <w:spacing w:val="7"/>
          <w:sz w:val="21"/>
          <w:szCs w:val="21"/>
        </w:rPr>
        <w:t xml:space="preserve"> pro Projekt können mit Gira </w:t>
      </w:r>
      <w:proofErr w:type="spellStart"/>
      <w:r w:rsidR="00810057">
        <w:rPr>
          <w:rFonts w:ascii="Arial" w:hAnsi="Arial" w:cs="Arial"/>
          <w:color w:val="000000"/>
          <w:spacing w:val="7"/>
          <w:sz w:val="21"/>
          <w:szCs w:val="21"/>
        </w:rPr>
        <w:t>One</w:t>
      </w:r>
      <w:proofErr w:type="spellEnd"/>
      <w:r>
        <w:rPr>
          <w:rFonts w:ascii="Arial" w:hAnsi="Arial" w:cs="Arial"/>
          <w:color w:val="000000"/>
          <w:spacing w:val="7"/>
          <w:sz w:val="21"/>
          <w:szCs w:val="21"/>
        </w:rPr>
        <w:t xml:space="preserve"> betrieben werden.</w:t>
      </w:r>
    </w:p>
    <w:p w14:paraId="598A97BC" w14:textId="77777777" w:rsidR="003B45EC" w:rsidRDefault="00000000">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lastRenderedPageBreak/>
        <w:t>Höchste Kundenzufriedenheit</w:t>
      </w:r>
    </w:p>
    <w:p w14:paraId="34EBF691" w14:textId="77777777" w:rsidR="003B45EC" w:rsidRDefault="00000000">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Auch bei Endkundinnen und Endkunden erfreuen sich </w:t>
      </w:r>
      <w:proofErr w:type="spellStart"/>
      <w:r>
        <w:rPr>
          <w:rFonts w:ascii="Arial" w:hAnsi="Arial" w:cs="Arial"/>
          <w:color w:val="000000"/>
          <w:spacing w:val="7"/>
          <w:sz w:val="21"/>
          <w:szCs w:val="21"/>
        </w:rPr>
        <w:t>Smarthome</w:t>
      </w:r>
      <w:proofErr w:type="spellEnd"/>
      <w:r>
        <w:rPr>
          <w:rFonts w:ascii="Arial" w:hAnsi="Arial" w:cs="Arial"/>
          <w:color w:val="000000"/>
          <w:spacing w:val="7"/>
          <w:sz w:val="21"/>
          <w:szCs w:val="21"/>
        </w:rPr>
        <w:t xml:space="preserve">-Lösungen von Gira großer Beliebtheit. Zum sechsten Mal in Folge erhält das Familienunternehmen aus Radevormwald in diesem Jahr den „Plus X Award“ für „Höchste Kundenzufriedenheit im Bereich </w:t>
      </w:r>
      <w:proofErr w:type="spellStart"/>
      <w:r>
        <w:rPr>
          <w:rFonts w:ascii="Arial" w:hAnsi="Arial" w:cs="Arial"/>
          <w:color w:val="000000"/>
          <w:spacing w:val="7"/>
          <w:sz w:val="21"/>
          <w:szCs w:val="21"/>
        </w:rPr>
        <w:t>Smarthome</w:t>
      </w:r>
      <w:proofErr w:type="spellEnd"/>
      <w:r>
        <w:rPr>
          <w:rFonts w:ascii="Arial" w:hAnsi="Arial" w:cs="Arial"/>
          <w:color w:val="000000"/>
          <w:spacing w:val="7"/>
          <w:sz w:val="21"/>
          <w:szCs w:val="21"/>
        </w:rPr>
        <w:t xml:space="preserve">“. Dieser Auszeichnung liegt eine ungestützte Endverbraucherumfrage des Deutschen Instituts für Produkt- und Marktbewertung (DIPMB) zugrunde, an der sich mehr als 10.000 Befragte zwischen 20 und 65 Jahren aus dem gesamten Bundesgebiet beteiligt haben. </w:t>
      </w:r>
    </w:p>
    <w:p w14:paraId="5B5EE866" w14:textId="77777777" w:rsidR="003B45EC" w:rsidRDefault="003B45EC">
      <w:pPr>
        <w:shd w:val="clear" w:color="auto" w:fill="FFFFFF"/>
        <w:spacing w:line="284" w:lineRule="exact"/>
        <w:rPr>
          <w:rFonts w:ascii="Arial" w:eastAsia="Arial" w:hAnsi="Arial" w:cs="Arial"/>
          <w:sz w:val="21"/>
          <w:szCs w:val="21"/>
        </w:rPr>
      </w:pPr>
    </w:p>
    <w:p w14:paraId="63067515" w14:textId="77777777" w:rsidR="003B45EC" w:rsidRDefault="003B45EC">
      <w:pPr>
        <w:spacing w:line="284" w:lineRule="exact"/>
        <w:rPr>
          <w:rFonts w:ascii="Arial" w:hAnsi="Arial" w:cs="Arial"/>
          <w:color w:val="000000"/>
          <w:spacing w:val="7"/>
          <w:sz w:val="21"/>
          <w:szCs w:val="21"/>
          <w:u w:val="single"/>
        </w:rPr>
      </w:pPr>
    </w:p>
    <w:p w14:paraId="09C69347" w14:textId="77777777" w:rsidR="003B45EC" w:rsidRDefault="00000000">
      <w:pPr>
        <w:spacing w:line="284" w:lineRule="exact"/>
        <w:jc w:val="center"/>
        <w:rPr>
          <w:rFonts w:ascii="Arial" w:hAnsi="Arial" w:cs="Arial"/>
          <w:color w:val="000000"/>
          <w:spacing w:val="7"/>
          <w:sz w:val="21"/>
          <w:szCs w:val="21"/>
        </w:rPr>
      </w:pPr>
      <w:r>
        <w:rPr>
          <w:rFonts w:ascii="Arial" w:hAnsi="Arial" w:cs="Arial"/>
          <w:color w:val="000000"/>
          <w:spacing w:val="7"/>
          <w:sz w:val="21"/>
          <w:szCs w:val="21"/>
        </w:rPr>
        <w:t>***</w:t>
      </w:r>
    </w:p>
    <w:p w14:paraId="220CCCCF" w14:textId="77777777" w:rsidR="003B45EC" w:rsidRDefault="003B45EC">
      <w:pPr>
        <w:spacing w:line="284" w:lineRule="exact"/>
        <w:rPr>
          <w:rFonts w:ascii="Arial" w:hAnsi="Arial" w:cs="Arial"/>
          <w:bCs/>
          <w:color w:val="000000"/>
          <w:spacing w:val="7"/>
          <w:sz w:val="21"/>
          <w:szCs w:val="21"/>
          <w:u w:val="single"/>
        </w:rPr>
      </w:pPr>
    </w:p>
    <w:p w14:paraId="6019D5A6" w14:textId="77777777" w:rsidR="003B45EC" w:rsidRDefault="00000000">
      <w:pPr>
        <w:spacing w:line="284" w:lineRule="exact"/>
        <w:rPr>
          <w:rFonts w:ascii="Arial" w:hAnsi="Arial" w:cs="Arial"/>
          <w:color w:val="000000" w:themeColor="text1"/>
          <w:spacing w:val="7"/>
          <w:sz w:val="21"/>
          <w:szCs w:val="21"/>
        </w:rPr>
      </w:pPr>
      <w:r>
        <w:rPr>
          <w:rFonts w:ascii="Arial" w:hAnsi="Arial" w:cs="Arial"/>
          <w:bCs/>
          <w:color w:val="000000"/>
          <w:spacing w:val="7"/>
          <w:sz w:val="21"/>
          <w:szCs w:val="21"/>
          <w:u w:val="single"/>
        </w:rPr>
        <w:t>Bildunterschriften</w:t>
      </w:r>
    </w:p>
    <w:p w14:paraId="0A051315" w14:textId="76F94591" w:rsidR="00F751CE" w:rsidRPr="00535B03" w:rsidRDefault="00F751CE" w:rsidP="00F751CE">
      <w:pPr>
        <w:spacing w:line="284" w:lineRule="exact"/>
        <w:rPr>
          <w:rStyle w:val="A2"/>
          <w:rFonts w:ascii="Arial" w:hAnsi="Arial" w:cs="Arial"/>
          <w:color w:val="auto"/>
          <w:spacing w:val="7"/>
          <w:sz w:val="21"/>
          <w:szCs w:val="21"/>
        </w:rPr>
      </w:pPr>
      <w:r w:rsidRPr="00535B03">
        <w:rPr>
          <w:rFonts w:ascii="Arial" w:hAnsi="Arial" w:cs="Arial"/>
          <w:spacing w:val="7"/>
          <w:sz w:val="21"/>
          <w:szCs w:val="21"/>
        </w:rPr>
        <w:t xml:space="preserve">Freuen sich über den dritten Platz beim „SmartHome Deutschland Award 2023“: Jan Klee (l.) und Stefan Böttger vom Technologiemittelständler Gira nahmen die Auszeichnung für „Gira </w:t>
      </w:r>
      <w:proofErr w:type="spellStart"/>
      <w:r w:rsidRPr="00535B03">
        <w:rPr>
          <w:rFonts w:ascii="Arial" w:hAnsi="Arial" w:cs="Arial"/>
          <w:spacing w:val="7"/>
          <w:sz w:val="21"/>
          <w:szCs w:val="21"/>
        </w:rPr>
        <w:t>One</w:t>
      </w:r>
      <w:proofErr w:type="spellEnd"/>
      <w:r w:rsidRPr="00535B03">
        <w:rPr>
          <w:rFonts w:ascii="Arial" w:hAnsi="Arial" w:cs="Arial"/>
          <w:spacing w:val="7"/>
          <w:sz w:val="21"/>
          <w:szCs w:val="21"/>
        </w:rPr>
        <w:t xml:space="preserve">“ in der Kategorie „Bestes Projekt“ entgegen. </w:t>
      </w:r>
      <w:r w:rsidRPr="00535B03">
        <w:rPr>
          <w:rFonts w:ascii="Arial" w:hAnsi="Arial" w:cs="Arial"/>
          <w:color w:val="000000" w:themeColor="text1"/>
          <w:spacing w:val="7"/>
          <w:sz w:val="21"/>
          <w:szCs w:val="21"/>
        </w:rPr>
        <w:t>(</w:t>
      </w:r>
      <w:r w:rsidRPr="00535B03">
        <w:rPr>
          <w:rStyle w:val="A2"/>
          <w:rFonts w:ascii="Arial" w:hAnsi="Arial" w:cs="Arial"/>
          <w:spacing w:val="7"/>
          <w:sz w:val="21"/>
          <w:szCs w:val="21"/>
        </w:rPr>
        <w:t xml:space="preserve">Foto: </w:t>
      </w:r>
      <w:r w:rsidR="00601634">
        <w:rPr>
          <w:rFonts w:ascii="Arial" w:hAnsi="Arial" w:cs="Arial"/>
          <w:color w:val="000000"/>
          <w:spacing w:val="7"/>
          <w:sz w:val="21"/>
          <w:szCs w:val="21"/>
        </w:rPr>
        <w:t>SmartHome Initiative Deutschland e.V.</w:t>
      </w:r>
      <w:r w:rsidRPr="00535B03">
        <w:rPr>
          <w:rStyle w:val="A2"/>
          <w:rFonts w:ascii="Arial" w:hAnsi="Arial" w:cs="Arial"/>
          <w:spacing w:val="7"/>
          <w:sz w:val="21"/>
          <w:szCs w:val="21"/>
        </w:rPr>
        <w:t>)</w:t>
      </w:r>
    </w:p>
    <w:p w14:paraId="03C6A24A" w14:textId="2ECEEE38" w:rsidR="003B45E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2" w:name="OLE_LINK18"/>
      <w:r>
        <w:rPr>
          <w:rFonts w:ascii="Arial" w:hAnsi="Arial" w:cs="Arial"/>
          <w:i/>
          <w:color w:val="000090"/>
          <w:spacing w:val="7"/>
          <w:sz w:val="18"/>
          <w:szCs w:val="21"/>
        </w:rPr>
        <w:t>2306</w:t>
      </w:r>
      <w:r w:rsidR="00A35CEB">
        <w:rPr>
          <w:rFonts w:ascii="Arial" w:hAnsi="Arial" w:cs="Arial"/>
          <w:i/>
          <w:color w:val="000090"/>
          <w:spacing w:val="7"/>
          <w:sz w:val="18"/>
          <w:szCs w:val="21"/>
        </w:rPr>
        <w:t>14</w:t>
      </w:r>
      <w:r>
        <w:rPr>
          <w:rFonts w:ascii="Arial" w:hAnsi="Arial" w:cs="Arial"/>
          <w:i/>
          <w:color w:val="000090"/>
          <w:spacing w:val="7"/>
          <w:sz w:val="18"/>
          <w:szCs w:val="21"/>
        </w:rPr>
        <w:t>_Gira_SmartHome Deutschland Award_</w:t>
      </w:r>
      <w:bookmarkEnd w:id="2"/>
      <w:r>
        <w:rPr>
          <w:rFonts w:ascii="Arial" w:hAnsi="Arial" w:cs="Arial"/>
          <w:i/>
          <w:color w:val="000090"/>
          <w:spacing w:val="7"/>
          <w:sz w:val="18"/>
          <w:szCs w:val="21"/>
        </w:rPr>
        <w:t>01.jpg]</w:t>
      </w:r>
    </w:p>
    <w:p w14:paraId="764C9D9D" w14:textId="77777777" w:rsidR="003B45EC" w:rsidRDefault="003B45EC">
      <w:pPr>
        <w:rPr>
          <w:rStyle w:val="A2"/>
          <w:rFonts w:ascii="Arial" w:hAnsi="Arial" w:cs="Arial"/>
          <w:spacing w:val="7"/>
          <w:sz w:val="21"/>
          <w:szCs w:val="21"/>
        </w:rPr>
      </w:pPr>
    </w:p>
    <w:p w14:paraId="74477ABB" w14:textId="77777777" w:rsidR="003B45EC" w:rsidRDefault="00000000">
      <w:pPr>
        <w:shd w:val="clear" w:color="auto" w:fill="FFFFFF"/>
        <w:spacing w:line="284" w:lineRule="exact"/>
        <w:rPr>
          <w:rStyle w:val="A2"/>
          <w:rFonts w:ascii="Arial" w:hAnsi="Arial" w:cs="Arial"/>
          <w:color w:val="000000" w:themeColor="text1"/>
          <w:spacing w:val="7"/>
          <w:sz w:val="21"/>
          <w:szCs w:val="21"/>
        </w:rPr>
      </w:pPr>
      <w:r>
        <w:rPr>
          <w:rFonts w:ascii="Arial" w:hAnsi="Arial" w:cs="Arial"/>
          <w:color w:val="000000"/>
          <w:spacing w:val="7"/>
          <w:sz w:val="21"/>
          <w:szCs w:val="21"/>
        </w:rPr>
        <w:t>„</w:t>
      </w:r>
      <w:proofErr w:type="spellStart"/>
      <w:r>
        <w:rPr>
          <w:rFonts w:ascii="Arial" w:hAnsi="Arial" w:cs="Arial"/>
          <w:color w:val="000000"/>
          <w:spacing w:val="7"/>
          <w:sz w:val="21"/>
          <w:szCs w:val="21"/>
        </w:rPr>
        <w:t>Smarthome</w:t>
      </w:r>
      <w:proofErr w:type="spellEnd"/>
      <w:r>
        <w:rPr>
          <w:rFonts w:ascii="Arial" w:hAnsi="Arial" w:cs="Arial"/>
          <w:color w:val="000000"/>
          <w:spacing w:val="7"/>
          <w:sz w:val="21"/>
          <w:szCs w:val="21"/>
        </w:rPr>
        <w:t xml:space="preserve"> kann so einfach sein“: „Gira </w:t>
      </w:r>
      <w:proofErr w:type="spellStart"/>
      <w:r>
        <w:rPr>
          <w:rFonts w:ascii="Arial" w:hAnsi="Arial" w:cs="Arial"/>
          <w:color w:val="000000"/>
          <w:spacing w:val="7"/>
          <w:sz w:val="21"/>
          <w:szCs w:val="21"/>
        </w:rPr>
        <w:t>One</w:t>
      </w:r>
      <w:proofErr w:type="spellEnd"/>
      <w:r>
        <w:rPr>
          <w:rFonts w:ascii="Arial" w:hAnsi="Arial" w:cs="Arial"/>
          <w:color w:val="000000"/>
          <w:spacing w:val="7"/>
          <w:sz w:val="21"/>
          <w:szCs w:val="21"/>
        </w:rPr>
        <w:t xml:space="preserve">“ überzeugte die Fachjury des diesjährigen </w:t>
      </w:r>
      <w:r>
        <w:rPr>
          <w:rFonts w:ascii="Arial" w:hAnsi="Arial" w:cs="Arial"/>
          <w:sz w:val="21"/>
          <w:szCs w:val="21"/>
        </w:rPr>
        <w:t xml:space="preserve">„SmartHome Deutschland Awards“ </w:t>
      </w:r>
      <w:r>
        <w:rPr>
          <w:rFonts w:ascii="Arial" w:hAnsi="Arial" w:cs="Arial"/>
          <w:color w:val="000000"/>
          <w:spacing w:val="7"/>
          <w:sz w:val="21"/>
          <w:szCs w:val="21"/>
        </w:rPr>
        <w:t xml:space="preserve">vor allem durch seine hervorragende Benutzerfreundlichkeit, von der sowohl die Profis aus dem Elektrofachhandwerk als auch die Nutzerinnen und Nutzer profitieren.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753C4AF2" w14:textId="65E82DE6" w:rsidR="003B45EC" w:rsidRDefault="00000000">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[2306</w:t>
      </w:r>
      <w:r w:rsidR="00A35CEB">
        <w:rPr>
          <w:rFonts w:ascii="Arial" w:hAnsi="Arial" w:cs="Arial"/>
          <w:i/>
          <w:color w:val="000090"/>
          <w:spacing w:val="7"/>
          <w:sz w:val="18"/>
          <w:szCs w:val="21"/>
        </w:rPr>
        <w:t>14</w:t>
      </w:r>
      <w:r>
        <w:rPr>
          <w:rFonts w:ascii="Arial" w:hAnsi="Arial" w:cs="Arial"/>
          <w:i/>
          <w:color w:val="000090"/>
          <w:spacing w:val="7"/>
          <w:sz w:val="18"/>
          <w:szCs w:val="21"/>
        </w:rPr>
        <w:t>_Gira_SmartHome Deutschland Award_02.jpg]</w:t>
      </w:r>
    </w:p>
    <w:p w14:paraId="25141F3A" w14:textId="77777777" w:rsidR="003B45EC" w:rsidRDefault="003B45EC">
      <w:pPr>
        <w:rPr>
          <w:rStyle w:val="A2"/>
          <w:rFonts w:ascii="Arial" w:hAnsi="Arial" w:cs="Arial"/>
          <w:spacing w:val="7"/>
          <w:sz w:val="21"/>
          <w:szCs w:val="21"/>
        </w:rPr>
      </w:pPr>
    </w:p>
    <w:p w14:paraId="0FFEAA8C" w14:textId="77777777" w:rsidR="003B45EC" w:rsidRDefault="003B45EC">
      <w:pPr>
        <w:rPr>
          <w:rStyle w:val="A2"/>
          <w:rFonts w:ascii="Arial" w:hAnsi="Arial" w:cs="Arial"/>
          <w:spacing w:val="7"/>
          <w:sz w:val="21"/>
          <w:szCs w:val="21"/>
        </w:rPr>
      </w:pPr>
    </w:p>
    <w:p w14:paraId="37E1725C"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EED016C" w14:textId="77777777" w:rsidR="003B45EC" w:rsidRDefault="003B45EC">
      <w:pPr>
        <w:spacing w:line="284" w:lineRule="exact"/>
        <w:rPr>
          <w:rFonts w:ascii="Arial" w:hAnsi="Arial" w:cs="Arial"/>
          <w:spacing w:val="7"/>
          <w:sz w:val="21"/>
          <w:szCs w:val="21"/>
        </w:rPr>
      </w:pPr>
    </w:p>
    <w:p w14:paraId="455C6972" w14:textId="77777777" w:rsidR="003B45EC" w:rsidRDefault="00000000">
      <w:pPr>
        <w:spacing w:line="284" w:lineRule="exact"/>
        <w:rPr>
          <w:rFonts w:ascii="Arial" w:hAnsi="Arial" w:cs="Arial"/>
          <w:sz w:val="18"/>
          <w:szCs w:val="18"/>
          <w:u w:val="single"/>
        </w:rPr>
      </w:pPr>
      <w:bookmarkStart w:id="3"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054612C2" w14:textId="77777777" w:rsidR="003B45EC" w:rsidRDefault="00000000">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lastRenderedPageBreak/>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w:t>
      </w:r>
      <w:proofErr w:type="spellStart"/>
      <w:r>
        <w:rPr>
          <w:rFonts w:ascii="Arial" w:hAnsi="Arial" w:cs="Arial"/>
          <w:color w:val="000000"/>
          <w:sz w:val="18"/>
          <w:szCs w:val="18"/>
        </w:rPr>
        <w:t>Banyan</w:t>
      </w:r>
      <w:proofErr w:type="spellEnd"/>
      <w:r>
        <w:rPr>
          <w:rFonts w:ascii="Arial" w:hAnsi="Arial" w:cs="Arial"/>
          <w:color w:val="000000"/>
          <w:sz w:val="18"/>
          <w:szCs w:val="18"/>
        </w:rPr>
        <w:t xml:space="preserve">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420 Millionen Euro (2022).</w:t>
      </w:r>
    </w:p>
    <w:p w14:paraId="6C4A55DF" w14:textId="77777777" w:rsidR="003B45EC" w:rsidRDefault="003B45EC">
      <w:pPr>
        <w:spacing w:line="284" w:lineRule="exact"/>
        <w:rPr>
          <w:rFonts w:ascii="Arial" w:hAnsi="Arial" w:cs="Arial"/>
          <w:color w:val="000000"/>
          <w:sz w:val="18"/>
          <w:szCs w:val="18"/>
        </w:rPr>
      </w:pPr>
    </w:p>
    <w:bookmarkEnd w:id="3"/>
    <w:p w14:paraId="7ACD2B18" w14:textId="77777777" w:rsidR="003B45EC" w:rsidRDefault="003B45EC">
      <w:pPr>
        <w:spacing w:line="284" w:lineRule="exact"/>
        <w:rPr>
          <w:rFonts w:ascii="Arial" w:hAnsi="Arial" w:cs="Arial"/>
          <w:color w:val="000000"/>
          <w:spacing w:val="7"/>
          <w:sz w:val="21"/>
          <w:szCs w:val="21"/>
        </w:rPr>
      </w:pPr>
    </w:p>
    <w:p w14:paraId="2BFB24E4" w14:textId="77777777" w:rsidR="003B45EC" w:rsidRDefault="00000000">
      <w:pPr>
        <w:spacing w:line="284" w:lineRule="exact"/>
        <w:jc w:val="center"/>
        <w:rPr>
          <w:rFonts w:ascii="Arial" w:hAnsi="Arial" w:cs="Arial"/>
          <w:spacing w:val="7"/>
          <w:sz w:val="21"/>
          <w:szCs w:val="21"/>
        </w:rPr>
      </w:pPr>
      <w:r>
        <w:rPr>
          <w:rFonts w:ascii="Arial" w:hAnsi="Arial" w:cs="Arial"/>
          <w:spacing w:val="7"/>
          <w:sz w:val="21"/>
          <w:szCs w:val="21"/>
        </w:rPr>
        <w:t>***</w:t>
      </w:r>
    </w:p>
    <w:p w14:paraId="5CC30B54" w14:textId="77777777" w:rsidR="003B45EC" w:rsidRDefault="003B45EC">
      <w:pPr>
        <w:spacing w:line="284" w:lineRule="exact"/>
        <w:rPr>
          <w:rFonts w:ascii="Arial" w:hAnsi="Arial" w:cs="Arial"/>
          <w:spacing w:val="7"/>
          <w:sz w:val="21"/>
          <w:szCs w:val="21"/>
        </w:rPr>
      </w:pPr>
    </w:p>
    <w:p w14:paraId="419680D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45D88999"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1F238ADA"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KommunikationsKonsortium</w:t>
      </w:r>
    </w:p>
    <w:p w14:paraId="31927FA0"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5C36D9F7"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3F54C574"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3227BC1F" w14:textId="77777777" w:rsidR="003B45EC" w:rsidRDefault="003B45EC">
      <w:pPr>
        <w:widowControl w:val="0"/>
        <w:autoSpaceDE w:val="0"/>
        <w:autoSpaceDN w:val="0"/>
        <w:adjustRightInd w:val="0"/>
        <w:spacing w:line="284" w:lineRule="exact"/>
        <w:rPr>
          <w:rFonts w:ascii="Arial" w:hAnsi="Arial" w:cs="Arial"/>
          <w:spacing w:val="7"/>
          <w:sz w:val="21"/>
          <w:szCs w:val="21"/>
        </w:rPr>
      </w:pPr>
    </w:p>
    <w:p w14:paraId="3968C7F4" w14:textId="77777777" w:rsidR="003B45EC" w:rsidRDefault="00000000">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03CBBB8E"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39E6D6E1" w14:textId="77777777" w:rsidR="003B45EC" w:rsidRDefault="00000000">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p w14:paraId="67CE5A97" w14:textId="77777777" w:rsidR="003B45EC" w:rsidRDefault="003B45EC">
      <w:pPr>
        <w:spacing w:line="284" w:lineRule="exact"/>
        <w:rPr>
          <w:rFonts w:ascii="Arial" w:hAnsi="Arial" w:cs="Arial"/>
          <w:spacing w:val="7"/>
          <w:sz w:val="21"/>
          <w:szCs w:val="21"/>
        </w:rPr>
      </w:pPr>
    </w:p>
    <w:p w14:paraId="72763F6C" w14:textId="77777777" w:rsidR="003B45EC" w:rsidRDefault="003B45EC">
      <w:pPr>
        <w:spacing w:line="284" w:lineRule="exact"/>
        <w:rPr>
          <w:rFonts w:ascii="Arial" w:hAnsi="Arial" w:cs="Arial"/>
          <w:spacing w:val="7"/>
          <w:sz w:val="21"/>
          <w:szCs w:val="21"/>
        </w:rPr>
      </w:pPr>
    </w:p>
    <w:p w14:paraId="3D6C1A01" w14:textId="77777777" w:rsidR="003B45EC" w:rsidRDefault="00000000">
      <w:pPr>
        <w:spacing w:line="284" w:lineRule="exact"/>
        <w:rPr>
          <w:rFonts w:ascii="Arial" w:hAnsi="Arial" w:cs="Arial"/>
          <w:spacing w:val="7"/>
          <w:sz w:val="21"/>
          <w:szCs w:val="21"/>
        </w:rPr>
      </w:pPr>
      <w:r>
        <w:rPr>
          <w:rFonts w:ascii="Arial" w:hAnsi="Arial" w:cs="Arial"/>
          <w:spacing w:val="7"/>
          <w:sz w:val="21"/>
          <w:szCs w:val="21"/>
        </w:rPr>
        <w:t>Mehr zum Unternehmen und zur intelligenten Gebäudetechnik von Gira erfahren Sie auch unter:</w:t>
      </w:r>
    </w:p>
    <w:p w14:paraId="772E774B" w14:textId="77777777" w:rsidR="003B45EC" w:rsidRDefault="00000000">
      <w:pPr>
        <w:spacing w:line="284" w:lineRule="exact"/>
        <w:rPr>
          <w:rFonts w:ascii="Arial" w:hAnsi="Arial" w:cs="Arial"/>
          <w:spacing w:val="7"/>
          <w:sz w:val="21"/>
          <w:szCs w:val="21"/>
        </w:rPr>
      </w:pPr>
      <w:hyperlink r:id="rId10" w:history="1">
        <w:r>
          <w:rPr>
            <w:rStyle w:val="Hyperlink"/>
            <w:rFonts w:ascii="Arial" w:hAnsi="Arial" w:cs="Arial"/>
            <w:spacing w:val="7"/>
            <w:sz w:val="21"/>
            <w:szCs w:val="21"/>
          </w:rPr>
          <w:t>www.gira.de</w:t>
        </w:r>
      </w:hyperlink>
    </w:p>
    <w:p w14:paraId="4CA37DC5" w14:textId="77777777" w:rsidR="003B45EC" w:rsidRDefault="003B45EC">
      <w:pPr>
        <w:spacing w:line="284" w:lineRule="exact"/>
      </w:pPr>
    </w:p>
    <w:sectPr w:rsidR="003B45EC">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6EB7" w14:textId="77777777" w:rsidR="00B24B7E" w:rsidRDefault="00B24B7E">
      <w:r>
        <w:separator/>
      </w:r>
    </w:p>
  </w:endnote>
  <w:endnote w:type="continuationSeparator" w:id="0">
    <w:p w14:paraId="6B13BF1C" w14:textId="77777777" w:rsidR="00B24B7E" w:rsidRDefault="00B2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06B" w14:textId="77777777" w:rsidR="003B45EC" w:rsidRDefault="00000000">
    <w:pPr>
      <w:pStyle w:val="Fuzeile"/>
    </w:pPr>
    <w:r>
      <w:rPr>
        <w:noProof/>
      </w:rPr>
      <w:drawing>
        <wp:inline distT="0" distB="0" distL="0" distR="0" wp14:anchorId="6D5DDEF3" wp14:editId="453EF2BC">
          <wp:extent cx="5759450" cy="836295"/>
          <wp:effectExtent l="0" t="0" r="0" b="190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1D13" w14:textId="77777777" w:rsidR="00B24B7E" w:rsidRDefault="00B24B7E">
      <w:r>
        <w:separator/>
      </w:r>
    </w:p>
  </w:footnote>
  <w:footnote w:type="continuationSeparator" w:id="0">
    <w:p w14:paraId="15C90150" w14:textId="77777777" w:rsidR="00B24B7E" w:rsidRDefault="00B2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E2D"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6E1F0CC5" wp14:editId="3839DE9F">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F2E3D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1BD598"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0DDE194A"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C7CE31C"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page"/>
            </v:shape>
          </w:pict>
        </mc:Fallback>
      </mc:AlternateContent>
    </w:r>
  </w:p>
  <w:p w14:paraId="57422EE4" w14:textId="77777777" w:rsidR="003B45EC" w:rsidRDefault="003B45EC">
    <w:pPr>
      <w:pStyle w:val="Kopfzeile"/>
      <w:rPr>
        <w:rFonts w:ascii="Arial" w:hAnsi="Arial"/>
        <w:sz w:val="20"/>
      </w:rPr>
    </w:pPr>
  </w:p>
  <w:p w14:paraId="210DD0A0" w14:textId="77777777" w:rsidR="003B45EC"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1F1E59BF" wp14:editId="6A65C203">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8E1A" w14:textId="77777777" w:rsidR="003B45EC" w:rsidRDefault="00000000">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5CD0CDD2" wp14:editId="5174DE3C">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02B86A4"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00D9229D" w14:textId="77777777" w:rsidR="003B45EC" w:rsidRDefault="003B45E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25119D21" w14:textId="77777777" w:rsidR="003B45EC"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2FC5C864" w14:textId="77777777" w:rsidR="003B45EC" w:rsidRDefault="003B45E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" filled="f" stroked="f" strokeweight="0">
              <v:textbox inset="0,0,0,0">
                <w:txbxContent>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pPr>
                      <w:spacing w:line="280" w:lineRule="exact"/>
                      <w:rPr>
                        <w:rFonts w:ascii="Arial" w:hAnsi="Arial"/>
                      </w:rPr>
                    </w:pPr>
                  </w:p>
                </w:txbxContent>
              </v:textbox>
              <w10:wrap anchorx="page" anchory="margin"/>
            </v:shape>
          </w:pict>
        </mc:Fallback>
      </mc:AlternateContent>
    </w:r>
    <w:r>
      <w:rPr>
        <w:rFonts w:ascii="Arial" w:hAnsi="Arial"/>
        <w:noProof/>
      </w:rPr>
      <w:drawing>
        <wp:anchor distT="0" distB="0" distL="114300" distR="114300" simplePos="0" relativeHeight="251660800" behindDoc="1" locked="0" layoutInCell="1" allowOverlap="1" wp14:anchorId="0B7E81B0" wp14:editId="0F41E0E8">
          <wp:simplePos x="0" y="0"/>
          <wp:positionH relativeFrom="column">
            <wp:posOffset>4680585</wp:posOffset>
          </wp:positionH>
          <wp:positionV relativeFrom="topMargin">
            <wp:posOffset>612140</wp:posOffset>
          </wp:positionV>
          <wp:extent cx="1080000" cy="1310400"/>
          <wp:effectExtent l="0" t="0" r="6350" b="444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05199B"/>
    <w:rsid w:val="0011721B"/>
    <w:rsid w:val="003B45EC"/>
    <w:rsid w:val="00601634"/>
    <w:rsid w:val="00810057"/>
    <w:rsid w:val="009B6697"/>
    <w:rsid w:val="00A35CEB"/>
    <w:rsid w:val="00B24B7E"/>
    <w:rsid w:val="00F63B35"/>
    <w:rsid w:val="00F75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03B96"/>
  <w15:docId w15:val="{6CFE1E51-5BFA-3B46-B7D5-10C82DB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Arial" w:hAnsi="Arial"/>
      <w:sz w:val="36"/>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a.d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ira.de" TargetMode="External"/><Relationship Id="rId4" Type="http://schemas.openxmlformats.org/officeDocument/2006/relationships/footnotes" Target="footnotes.xml"/><Relationship Id="rId9" Type="http://schemas.openxmlformats.org/officeDocument/2006/relationships/hyperlink" Target="mailto:dario.hudr@gir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2023-06-14T07:42:00Z</cp:lastPrinted>
  <dcterms:created xsi:type="dcterms:W3CDTF">2023-06-14T07:42:00Z</dcterms:created>
  <dcterms:modified xsi:type="dcterms:W3CDTF">2023-06-21T07:41:00Z</dcterms:modified>
  <cp:category>Gira</cp:category>
</cp:coreProperties>
</file>