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F055" w14:textId="21199718" w:rsidR="007C6160" w:rsidRDefault="004A6F6F">
      <w:pPr>
        <w:pStyle w:val="berschrift1"/>
        <w:spacing w:line="284" w:lineRule="exact"/>
        <w:rPr>
          <w:rFonts w:cs="Arial"/>
          <w:b/>
          <w:spacing w:val="7"/>
          <w:sz w:val="21"/>
          <w:szCs w:val="21"/>
        </w:rPr>
      </w:pPr>
      <w:proofErr w:type="spellStart"/>
      <w:r>
        <w:rPr>
          <w:rFonts w:cs="Arial"/>
          <w:b/>
          <w:spacing w:val="7"/>
          <w:sz w:val="21"/>
          <w:szCs w:val="21"/>
        </w:rPr>
        <w:t>Gira</w:t>
      </w:r>
      <w:proofErr w:type="spellEnd"/>
      <w:r>
        <w:rPr>
          <w:rFonts w:cs="Arial"/>
          <w:b/>
          <w:spacing w:val="7"/>
          <w:sz w:val="21"/>
          <w:szCs w:val="21"/>
        </w:rPr>
        <w:t xml:space="preserve"> mit dem regionalen „Digital Champion</w:t>
      </w:r>
      <w:r w:rsidR="00506097">
        <w:rPr>
          <w:rFonts w:cs="Arial"/>
          <w:b/>
          <w:spacing w:val="7"/>
          <w:sz w:val="21"/>
          <w:szCs w:val="21"/>
        </w:rPr>
        <w:t>s</w:t>
      </w:r>
      <w:r>
        <w:rPr>
          <w:rFonts w:cs="Arial"/>
          <w:b/>
          <w:spacing w:val="7"/>
          <w:sz w:val="21"/>
          <w:szCs w:val="21"/>
        </w:rPr>
        <w:t xml:space="preserve"> Award“ geehrt</w:t>
      </w:r>
    </w:p>
    <w:p w14:paraId="5DB9B1BD" w14:textId="0B9C9123" w:rsidR="007C6160" w:rsidRDefault="004A6F6F">
      <w:pPr>
        <w:spacing w:before="240" w:after="60" w:line="290" w:lineRule="atLeast"/>
        <w:outlineLvl w:val="6"/>
        <w:rPr>
          <w:rFonts w:ascii="Arial" w:hAnsi="Arial" w:cs="Arial"/>
          <w:b/>
          <w:caps/>
          <w:sz w:val="32"/>
          <w:szCs w:val="32"/>
        </w:rPr>
      </w:pPr>
      <w:r>
        <w:rPr>
          <w:rFonts w:ascii="Arial" w:hAnsi="Arial" w:cs="Arial"/>
          <w:b/>
          <w:sz w:val="32"/>
          <w:szCs w:val="32"/>
        </w:rPr>
        <w:t>Ausgezeichnetes digitales Erlebnis</w:t>
      </w:r>
    </w:p>
    <w:p w14:paraId="37E476BA" w14:textId="77777777" w:rsidR="007C6160" w:rsidRDefault="007C6160">
      <w:pPr>
        <w:widowControl w:val="0"/>
        <w:spacing w:line="284" w:lineRule="exact"/>
        <w:rPr>
          <w:rFonts w:ascii="Arial" w:hAnsi="Arial" w:cs="Arial"/>
          <w:snapToGrid w:val="0"/>
          <w:sz w:val="21"/>
          <w:szCs w:val="21"/>
        </w:rPr>
      </w:pPr>
    </w:p>
    <w:p w14:paraId="52AB99F5" w14:textId="2846C660" w:rsidR="007C6160" w:rsidRDefault="004A6F6F">
      <w:pPr>
        <w:spacing w:line="284" w:lineRule="exact"/>
        <w:rPr>
          <w:rFonts w:ascii="Arial" w:hAnsi="Arial" w:cs="Arial"/>
          <w:spacing w:val="7"/>
          <w:sz w:val="21"/>
          <w:szCs w:val="21"/>
        </w:rPr>
      </w:pPr>
      <w:r>
        <w:rPr>
          <w:rFonts w:ascii="Arial" w:hAnsi="Arial" w:cs="Arial"/>
          <w:i/>
          <w:color w:val="000000"/>
          <w:spacing w:val="7"/>
          <w:sz w:val="21"/>
          <w:szCs w:val="21"/>
        </w:rPr>
        <w:t>Radevormwald, 2</w:t>
      </w:r>
      <w:r w:rsidR="005E41C2">
        <w:rPr>
          <w:rFonts w:ascii="Arial" w:hAnsi="Arial" w:cs="Arial"/>
          <w:i/>
          <w:color w:val="000000"/>
          <w:spacing w:val="7"/>
          <w:sz w:val="21"/>
          <w:szCs w:val="21"/>
        </w:rPr>
        <w:t>8</w:t>
      </w:r>
      <w:r>
        <w:rPr>
          <w:rFonts w:ascii="Arial" w:hAnsi="Arial" w:cs="Arial"/>
          <w:i/>
          <w:color w:val="000000"/>
          <w:spacing w:val="7"/>
          <w:sz w:val="21"/>
          <w:szCs w:val="21"/>
        </w:rPr>
        <w:t>. September 2021</w:t>
      </w:r>
      <w:r>
        <w:rPr>
          <w:rFonts w:ascii="Arial" w:hAnsi="Arial" w:cs="Arial"/>
          <w:color w:val="000000"/>
          <w:spacing w:val="7"/>
          <w:sz w:val="21"/>
          <w:szCs w:val="21"/>
        </w:rPr>
        <w:t>. Das Magazin „</w:t>
      </w:r>
      <w:proofErr w:type="spellStart"/>
      <w:r>
        <w:rPr>
          <w:rFonts w:ascii="Arial" w:hAnsi="Arial" w:cs="Arial"/>
          <w:color w:val="000000"/>
          <w:spacing w:val="7"/>
          <w:sz w:val="21"/>
          <w:szCs w:val="21"/>
        </w:rPr>
        <w:t>WirtschaftsWoche</w:t>
      </w:r>
      <w:proofErr w:type="spellEnd"/>
      <w:r>
        <w:rPr>
          <w:rFonts w:ascii="Arial" w:hAnsi="Arial" w:cs="Arial"/>
          <w:color w:val="000000"/>
          <w:spacing w:val="7"/>
          <w:sz w:val="21"/>
          <w:szCs w:val="21"/>
        </w:rPr>
        <w:t>“ („</w:t>
      </w:r>
      <w:proofErr w:type="spellStart"/>
      <w:r>
        <w:rPr>
          <w:rFonts w:ascii="Arial" w:hAnsi="Arial" w:cs="Arial"/>
          <w:color w:val="000000"/>
          <w:spacing w:val="7"/>
          <w:sz w:val="21"/>
          <w:szCs w:val="21"/>
        </w:rPr>
        <w:t>WiWo</w:t>
      </w:r>
      <w:proofErr w:type="spellEnd"/>
      <w:r>
        <w:rPr>
          <w:rFonts w:ascii="Arial" w:hAnsi="Arial" w:cs="Arial"/>
          <w:color w:val="000000"/>
          <w:spacing w:val="7"/>
          <w:sz w:val="21"/>
          <w:szCs w:val="21"/>
        </w:rPr>
        <w:t>“) und der Telekommunikationskonzern „Telekom“ haben den</w:t>
      </w:r>
      <w:r>
        <w:rPr>
          <w:rStyle w:val="A2"/>
          <w:rFonts w:ascii="Arial" w:hAnsi="Arial" w:cs="Arial"/>
          <w:spacing w:val="7"/>
          <w:sz w:val="21"/>
          <w:szCs w:val="21"/>
        </w:rPr>
        <w:t xml:space="preserve"> Gebäudetechnikspezialisten und </w:t>
      </w:r>
      <w:r>
        <w:rPr>
          <w:rFonts w:ascii="Arial" w:hAnsi="Arial" w:cs="Arial"/>
          <w:color w:val="000000" w:themeColor="text1"/>
          <w:spacing w:val="7"/>
          <w:sz w:val="21"/>
          <w:szCs w:val="21"/>
        </w:rPr>
        <w:t>Smart Home</w:t>
      </w:r>
      <w:r>
        <w:rPr>
          <w:rStyle w:val="A2"/>
          <w:rFonts w:ascii="Arial" w:hAnsi="Arial" w:cs="Arial"/>
          <w:spacing w:val="7"/>
          <w:sz w:val="21"/>
          <w:szCs w:val="21"/>
        </w:rPr>
        <w:t xml:space="preserve">-Pionier </w:t>
      </w:r>
      <w:proofErr w:type="spellStart"/>
      <w:r>
        <w:rPr>
          <w:rFonts w:ascii="Arial" w:hAnsi="Arial" w:cs="Arial"/>
          <w:spacing w:val="7"/>
          <w:sz w:val="21"/>
          <w:szCs w:val="21"/>
        </w:rPr>
        <w:t>Gira</w:t>
      </w:r>
      <w:proofErr w:type="spellEnd"/>
      <w:r>
        <w:rPr>
          <w:rFonts w:ascii="Arial" w:hAnsi="Arial" w:cs="Arial"/>
          <w:spacing w:val="7"/>
          <w:sz w:val="21"/>
          <w:szCs w:val="21"/>
        </w:rPr>
        <w:t xml:space="preserve"> (</w:t>
      </w:r>
      <w:hyperlink r:id="rId9" w:history="1">
        <w:r>
          <w:rPr>
            <w:rStyle w:val="Hyperlink"/>
            <w:rFonts w:ascii="Arial" w:hAnsi="Arial" w:cs="Arial"/>
            <w:spacing w:val="7"/>
            <w:sz w:val="21"/>
            <w:szCs w:val="21"/>
          </w:rPr>
          <w:t>www.gira.de</w:t>
        </w:r>
      </w:hyperlink>
      <w:r>
        <w:rPr>
          <w:rFonts w:ascii="Arial" w:hAnsi="Arial" w:cs="Arial"/>
          <w:spacing w:val="7"/>
          <w:sz w:val="21"/>
          <w:szCs w:val="21"/>
        </w:rPr>
        <w:t xml:space="preserve">) aus Radevormwald mit dem von ihnen ins Leben gerufenen regionalen „Digital Champions Award 2021 (DCA)“ ausgezeichnet. In der Kategorie „Digitales Kundenerlebnis“ hat die neunköpfige Jury, der unter anderem Magdalena </w:t>
      </w:r>
      <w:proofErr w:type="spellStart"/>
      <w:r>
        <w:rPr>
          <w:rFonts w:ascii="Arial" w:hAnsi="Arial" w:cs="Arial"/>
          <w:spacing w:val="7"/>
          <w:sz w:val="21"/>
          <w:szCs w:val="21"/>
        </w:rPr>
        <w:t>Rogl</w:t>
      </w:r>
      <w:proofErr w:type="spellEnd"/>
      <w:r>
        <w:rPr>
          <w:rFonts w:ascii="Arial" w:hAnsi="Arial" w:cs="Arial"/>
          <w:spacing w:val="7"/>
          <w:sz w:val="21"/>
          <w:szCs w:val="21"/>
        </w:rPr>
        <w:t xml:space="preserve"> von Microsoft, Sabine </w:t>
      </w:r>
      <w:proofErr w:type="spellStart"/>
      <w:r>
        <w:rPr>
          <w:rFonts w:ascii="Arial" w:hAnsi="Arial" w:cs="Arial"/>
          <w:spacing w:val="7"/>
          <w:sz w:val="21"/>
          <w:szCs w:val="21"/>
        </w:rPr>
        <w:t>Scheunert</w:t>
      </w:r>
      <w:proofErr w:type="spellEnd"/>
      <w:r>
        <w:rPr>
          <w:rFonts w:ascii="Arial" w:hAnsi="Arial" w:cs="Arial"/>
          <w:spacing w:val="7"/>
          <w:sz w:val="21"/>
          <w:szCs w:val="21"/>
        </w:rPr>
        <w:t xml:space="preserve"> von Mercedes Benz, Annabelle </w:t>
      </w:r>
      <w:proofErr w:type="spellStart"/>
      <w:r>
        <w:rPr>
          <w:rFonts w:ascii="Arial" w:hAnsi="Arial" w:cs="Arial"/>
          <w:spacing w:val="7"/>
          <w:sz w:val="21"/>
          <w:szCs w:val="21"/>
        </w:rPr>
        <w:t>Jenisch</w:t>
      </w:r>
      <w:proofErr w:type="spellEnd"/>
      <w:r>
        <w:rPr>
          <w:rFonts w:ascii="Arial" w:hAnsi="Arial" w:cs="Arial"/>
          <w:spacing w:val="7"/>
          <w:sz w:val="21"/>
          <w:szCs w:val="21"/>
        </w:rPr>
        <w:t xml:space="preserve"> von der </w:t>
      </w:r>
      <w:proofErr w:type="spellStart"/>
      <w:r>
        <w:rPr>
          <w:rFonts w:ascii="Arial" w:hAnsi="Arial" w:cs="Arial"/>
          <w:spacing w:val="7"/>
          <w:sz w:val="21"/>
          <w:szCs w:val="21"/>
        </w:rPr>
        <w:t>Social</w:t>
      </w:r>
      <w:proofErr w:type="spellEnd"/>
      <w:r>
        <w:rPr>
          <w:rFonts w:ascii="Arial" w:hAnsi="Arial" w:cs="Arial"/>
          <w:spacing w:val="7"/>
          <w:sz w:val="21"/>
          <w:szCs w:val="21"/>
        </w:rPr>
        <w:t xml:space="preserve"> Media-Agentur TLGG, Dietmar </w:t>
      </w:r>
      <w:proofErr w:type="spellStart"/>
      <w:r>
        <w:rPr>
          <w:rFonts w:ascii="Arial" w:hAnsi="Arial" w:cs="Arial"/>
          <w:spacing w:val="7"/>
          <w:sz w:val="21"/>
          <w:szCs w:val="21"/>
        </w:rPr>
        <w:t>Grichnik</w:t>
      </w:r>
      <w:proofErr w:type="spellEnd"/>
      <w:r>
        <w:rPr>
          <w:rFonts w:ascii="Arial" w:hAnsi="Arial" w:cs="Arial"/>
          <w:spacing w:val="7"/>
          <w:sz w:val="21"/>
          <w:szCs w:val="21"/>
        </w:rPr>
        <w:t xml:space="preserve"> vom Institut für Technologiemanagement an der Universität St. Gallen und Ex-Boxweltmeister Wladimir Klitschko angehören, das Technologieunternehmen in der Region „West“ auf den ersten Platz gesetzt. Überzeugt hat der Mittelständler das Preisgericht mit dem Konzept und der Gestaltung seiner digitalen Kommunikation </w:t>
      </w:r>
      <w:r w:rsidR="00EA423E">
        <w:rPr>
          <w:rFonts w:ascii="Arial" w:hAnsi="Arial" w:cs="Arial"/>
          <w:spacing w:val="7"/>
          <w:sz w:val="21"/>
          <w:szCs w:val="21"/>
        </w:rPr>
        <w:t>an</w:t>
      </w:r>
      <w:r>
        <w:rPr>
          <w:rFonts w:ascii="Arial" w:hAnsi="Arial" w:cs="Arial"/>
          <w:spacing w:val="7"/>
          <w:sz w:val="21"/>
          <w:szCs w:val="21"/>
        </w:rPr>
        <w:t xml:space="preserve"> Endkundinnen </w:t>
      </w:r>
      <w:r w:rsidR="00EA423E">
        <w:rPr>
          <w:rFonts w:ascii="Arial" w:hAnsi="Arial" w:cs="Arial"/>
          <w:spacing w:val="7"/>
          <w:sz w:val="21"/>
          <w:szCs w:val="21"/>
        </w:rPr>
        <w:t xml:space="preserve">und Endkunden </w:t>
      </w:r>
      <w:r>
        <w:rPr>
          <w:rFonts w:ascii="Arial" w:hAnsi="Arial" w:cs="Arial"/>
          <w:spacing w:val="7"/>
          <w:sz w:val="21"/>
          <w:szCs w:val="21"/>
        </w:rPr>
        <w:t xml:space="preserve">über die Website </w:t>
      </w:r>
      <w:hyperlink r:id="rId10" w:history="1">
        <w:r>
          <w:rPr>
            <w:rStyle w:val="Hyperlink"/>
            <w:rFonts w:ascii="Arial" w:hAnsi="Arial" w:cs="Arial"/>
            <w:spacing w:val="7"/>
            <w:sz w:val="21"/>
            <w:szCs w:val="21"/>
          </w:rPr>
          <w:t>www.gira.de</w:t>
        </w:r>
      </w:hyperlink>
      <w:r>
        <w:rPr>
          <w:rFonts w:ascii="Arial" w:hAnsi="Arial" w:cs="Arial"/>
          <w:spacing w:val="7"/>
          <w:sz w:val="21"/>
          <w:szCs w:val="21"/>
        </w:rPr>
        <w:t xml:space="preserve">, das eigene Onlinemagazin </w:t>
      </w:r>
      <w:hyperlink r:id="rId11" w:history="1">
        <w:r>
          <w:rPr>
            <w:rStyle w:val="Hyperlink"/>
            <w:rFonts w:ascii="Arial" w:hAnsi="Arial" w:cs="Arial"/>
            <w:spacing w:val="7"/>
            <w:sz w:val="21"/>
            <w:szCs w:val="21"/>
          </w:rPr>
          <w:t>www.g-pulse.de</w:t>
        </w:r>
      </w:hyperlink>
      <w:r>
        <w:rPr>
          <w:rFonts w:ascii="Arial" w:hAnsi="Arial" w:cs="Arial"/>
          <w:spacing w:val="7"/>
          <w:sz w:val="21"/>
          <w:szCs w:val="21"/>
        </w:rPr>
        <w:t xml:space="preserve"> sowie vielfältige </w:t>
      </w:r>
      <w:proofErr w:type="spellStart"/>
      <w:r>
        <w:rPr>
          <w:rFonts w:ascii="Arial" w:hAnsi="Arial" w:cs="Arial"/>
          <w:spacing w:val="7"/>
          <w:sz w:val="21"/>
          <w:szCs w:val="21"/>
        </w:rPr>
        <w:t>Social</w:t>
      </w:r>
      <w:proofErr w:type="spellEnd"/>
      <w:r>
        <w:rPr>
          <w:rFonts w:ascii="Arial" w:hAnsi="Arial" w:cs="Arial"/>
          <w:spacing w:val="7"/>
          <w:sz w:val="21"/>
          <w:szCs w:val="21"/>
        </w:rPr>
        <w:t xml:space="preserve"> Media-Aktivitäten auf Facebook, Instagram und Pinterest. Mit dem DCA, der dieses Jahr zum sechsten Mal verliehen worden ist, werden solche Mittelständler prämiert, die den mit der Digitalisierung einhergehenden Wandel gestalten und – so „</w:t>
      </w:r>
      <w:proofErr w:type="spellStart"/>
      <w:r>
        <w:rPr>
          <w:rFonts w:ascii="Arial" w:hAnsi="Arial" w:cs="Arial"/>
          <w:spacing w:val="7"/>
          <w:sz w:val="21"/>
          <w:szCs w:val="21"/>
        </w:rPr>
        <w:t>WiWo</w:t>
      </w:r>
      <w:proofErr w:type="spellEnd"/>
      <w:r>
        <w:rPr>
          <w:rFonts w:ascii="Arial" w:hAnsi="Arial" w:cs="Arial"/>
          <w:spacing w:val="7"/>
          <w:sz w:val="21"/>
          <w:szCs w:val="21"/>
        </w:rPr>
        <w:t xml:space="preserve">“-Chefredakteur und Juror Beat </w:t>
      </w:r>
      <w:proofErr w:type="spellStart"/>
      <w:r>
        <w:rPr>
          <w:rFonts w:ascii="Arial" w:hAnsi="Arial" w:cs="Arial"/>
          <w:spacing w:val="7"/>
          <w:sz w:val="21"/>
          <w:szCs w:val="21"/>
        </w:rPr>
        <w:t>Balzli</w:t>
      </w:r>
      <w:proofErr w:type="spellEnd"/>
      <w:r>
        <w:rPr>
          <w:rFonts w:ascii="Arial" w:hAnsi="Arial" w:cs="Arial"/>
          <w:spacing w:val="7"/>
          <w:sz w:val="21"/>
          <w:szCs w:val="21"/>
        </w:rPr>
        <w:t xml:space="preserve"> – „</w:t>
      </w:r>
      <w:r>
        <w:rPr>
          <w:rFonts w:ascii="Arial" w:hAnsi="Arial" w:cs="Arial"/>
          <w:color w:val="000000" w:themeColor="text1"/>
          <w:spacing w:val="7"/>
          <w:sz w:val="21"/>
          <w:szCs w:val="21"/>
          <w:shd w:val="clear" w:color="auto" w:fill="FFFFFF"/>
        </w:rPr>
        <w:t>neue Technologien nutzen, um das Leben ihrer Kunden leichter und das eigene Geschäft fit für die Zukunft zu machen.“</w:t>
      </w:r>
    </w:p>
    <w:p w14:paraId="1C3E246C" w14:textId="77777777" w:rsidR="007C6160" w:rsidRDefault="007C6160">
      <w:pPr>
        <w:spacing w:line="284" w:lineRule="exact"/>
        <w:rPr>
          <w:rFonts w:ascii="Arial" w:hAnsi="Arial" w:cs="Arial"/>
          <w:spacing w:val="7"/>
          <w:sz w:val="21"/>
          <w:szCs w:val="21"/>
        </w:rPr>
      </w:pPr>
    </w:p>
    <w:p w14:paraId="1708039A" w14:textId="77777777" w:rsidR="007C6160" w:rsidRDefault="004A6F6F">
      <w:pPr>
        <w:spacing w:line="284" w:lineRule="exact"/>
        <w:rPr>
          <w:rFonts w:ascii="Arial" w:hAnsi="Arial" w:cs="Arial"/>
          <w:b/>
          <w:bCs/>
          <w:spacing w:val="7"/>
          <w:sz w:val="21"/>
          <w:szCs w:val="21"/>
        </w:rPr>
      </w:pPr>
      <w:r>
        <w:rPr>
          <w:rFonts w:ascii="Arial" w:hAnsi="Arial" w:cs="Arial"/>
          <w:b/>
          <w:bCs/>
          <w:spacing w:val="7"/>
          <w:sz w:val="21"/>
          <w:szCs w:val="21"/>
        </w:rPr>
        <w:t>Attraktives Online-Angebot</w:t>
      </w:r>
    </w:p>
    <w:p w14:paraId="297EDF8C" w14:textId="6689E8D5" w:rsidR="007C6160" w:rsidRDefault="004A6F6F">
      <w:pPr>
        <w:spacing w:line="284" w:lineRule="exact"/>
        <w:rPr>
          <w:rFonts w:ascii="Arial" w:hAnsi="Arial" w:cs="Arial"/>
          <w:spacing w:val="7"/>
          <w:sz w:val="21"/>
          <w:szCs w:val="21"/>
        </w:rPr>
      </w:pPr>
      <w:r>
        <w:rPr>
          <w:rFonts w:ascii="Arial" w:hAnsi="Arial" w:cs="Arial"/>
          <w:spacing w:val="7"/>
          <w:sz w:val="21"/>
          <w:szCs w:val="21"/>
        </w:rPr>
        <w:t xml:space="preserve">„Natürlich ist es eine wunderbare Bestätigung unseres Kommunikationskonzepts, wenn unser Internetauftritt und unser virtuelles Angebot als vorbildliches Beispiel dafür ausgezeichnet werden, wie man die digitalen Möglichkeiten zur Ansprache und Bindung von Kundinnen und Kunden nutzt“, freut sich Torben Bayer, der bei </w:t>
      </w:r>
      <w:proofErr w:type="spellStart"/>
      <w:r>
        <w:rPr>
          <w:rFonts w:ascii="Arial" w:hAnsi="Arial" w:cs="Arial"/>
          <w:spacing w:val="7"/>
          <w:sz w:val="21"/>
          <w:szCs w:val="21"/>
        </w:rPr>
        <w:t>Gira</w:t>
      </w:r>
      <w:proofErr w:type="spellEnd"/>
      <w:r>
        <w:rPr>
          <w:rFonts w:ascii="Arial" w:hAnsi="Arial" w:cs="Arial"/>
          <w:spacing w:val="7"/>
          <w:sz w:val="21"/>
          <w:szCs w:val="21"/>
        </w:rPr>
        <w:t xml:space="preserve"> den Bereich Marke, Marketing und Digitale </w:t>
      </w:r>
      <w:r>
        <w:rPr>
          <w:rFonts w:ascii="Arial" w:hAnsi="Arial" w:cs="Arial"/>
          <w:spacing w:val="7"/>
          <w:sz w:val="21"/>
          <w:szCs w:val="21"/>
        </w:rPr>
        <w:lastRenderedPageBreak/>
        <w:t xml:space="preserve">Geschäftsmodelle leitet. Dies gelte umso mehr, als die </w:t>
      </w:r>
      <w:proofErr w:type="spellStart"/>
      <w:r>
        <w:rPr>
          <w:rFonts w:ascii="Arial" w:hAnsi="Arial" w:cs="Arial"/>
          <w:spacing w:val="7"/>
          <w:sz w:val="21"/>
          <w:szCs w:val="21"/>
        </w:rPr>
        <w:t>K</w:t>
      </w:r>
      <w:r w:rsidR="00EA423E">
        <w:rPr>
          <w:rFonts w:ascii="Arial" w:hAnsi="Arial" w:cs="Arial"/>
          <w:spacing w:val="7"/>
          <w:sz w:val="21"/>
          <w:szCs w:val="21"/>
        </w:rPr>
        <w:t>undenenk</w:t>
      </w:r>
      <w:r>
        <w:rPr>
          <w:rFonts w:ascii="Arial" w:hAnsi="Arial" w:cs="Arial"/>
          <w:spacing w:val="7"/>
          <w:sz w:val="21"/>
          <w:szCs w:val="21"/>
        </w:rPr>
        <w:t>ommunikation</w:t>
      </w:r>
      <w:proofErr w:type="spellEnd"/>
      <w:r>
        <w:rPr>
          <w:rFonts w:ascii="Arial" w:hAnsi="Arial" w:cs="Arial"/>
          <w:spacing w:val="7"/>
          <w:sz w:val="21"/>
          <w:szCs w:val="21"/>
        </w:rPr>
        <w:t xml:space="preserve"> über digitale Kanäle deutlich an Bedeutung gewonnen habe. Für die Attraktivität des digitalen Erlebnisses für Kundinnen und Kunden spricht auch der wachsende Zugriff auf das Online-Angebot des international aktiven Gebäudetechnikspezialisten: Rund 1,6 Millionen Besuche auf seiner Website</w:t>
      </w:r>
      <w:r w:rsidR="00EA423E">
        <w:rPr>
          <w:rFonts w:ascii="Arial" w:hAnsi="Arial" w:cs="Arial"/>
          <w:spacing w:val="7"/>
          <w:sz w:val="21"/>
          <w:szCs w:val="21"/>
        </w:rPr>
        <w:t>, die sich an</w:t>
      </w:r>
      <w:r>
        <w:rPr>
          <w:rFonts w:ascii="Arial" w:hAnsi="Arial" w:cs="Arial"/>
          <w:spacing w:val="7"/>
          <w:sz w:val="21"/>
          <w:szCs w:val="21"/>
        </w:rPr>
        <w:t xml:space="preserve"> Endkundinnen </w:t>
      </w:r>
      <w:r w:rsidR="00EA423E">
        <w:rPr>
          <w:rFonts w:ascii="Arial" w:hAnsi="Arial" w:cs="Arial"/>
          <w:spacing w:val="7"/>
          <w:sz w:val="21"/>
          <w:szCs w:val="21"/>
        </w:rPr>
        <w:t xml:space="preserve">und Endkunden richtet, </w:t>
      </w:r>
      <w:r>
        <w:rPr>
          <w:rFonts w:ascii="Arial" w:hAnsi="Arial" w:cs="Arial"/>
          <w:spacing w:val="7"/>
          <w:sz w:val="21"/>
          <w:szCs w:val="21"/>
        </w:rPr>
        <w:t>hat das Unternehmen in den ersten acht Monaten 2021 verzeichnet. Dies sind rund fünf Prozent mehr Visits als im selben Vorjahreszeitraum. Besonders erfreulich dabei ist, dass die Besucherinnen und Besucher auch die angebotenen digitalen Planungswerkzeuge wie etwa den „</w:t>
      </w:r>
      <w:proofErr w:type="spellStart"/>
      <w:r>
        <w:rPr>
          <w:rFonts w:ascii="Arial" w:hAnsi="Arial" w:cs="Arial"/>
          <w:spacing w:val="7"/>
          <w:sz w:val="21"/>
          <w:szCs w:val="21"/>
        </w:rPr>
        <w:t>Gira</w:t>
      </w:r>
      <w:proofErr w:type="spellEnd"/>
      <w:r>
        <w:rPr>
          <w:rFonts w:ascii="Arial" w:hAnsi="Arial" w:cs="Arial"/>
          <w:spacing w:val="7"/>
          <w:sz w:val="21"/>
          <w:szCs w:val="21"/>
        </w:rPr>
        <w:t xml:space="preserve"> Home </w:t>
      </w:r>
      <w:proofErr w:type="spellStart"/>
      <w:r>
        <w:rPr>
          <w:rFonts w:ascii="Arial" w:hAnsi="Arial" w:cs="Arial"/>
          <w:spacing w:val="7"/>
          <w:sz w:val="21"/>
          <w:szCs w:val="21"/>
        </w:rPr>
        <w:t>Assistant</w:t>
      </w:r>
      <w:proofErr w:type="spellEnd"/>
      <w:r>
        <w:rPr>
          <w:rFonts w:ascii="Arial" w:hAnsi="Arial" w:cs="Arial"/>
          <w:spacing w:val="7"/>
          <w:sz w:val="21"/>
          <w:szCs w:val="21"/>
        </w:rPr>
        <w:t xml:space="preserve">“ verstärkt nutzen. Hier weist die Statistik von Januar bis August 2021 im Vergleich zu den ersten acht Monaten 2020 einen Anstieg um 76 Prozent aus: Knapp 173.000 Mal haben Userinnen und User den digitalen „Smart Home“-Planer von </w:t>
      </w:r>
      <w:proofErr w:type="spellStart"/>
      <w:r>
        <w:rPr>
          <w:rFonts w:ascii="Arial" w:hAnsi="Arial" w:cs="Arial"/>
          <w:spacing w:val="7"/>
          <w:sz w:val="21"/>
          <w:szCs w:val="21"/>
        </w:rPr>
        <w:t>Gira</w:t>
      </w:r>
      <w:proofErr w:type="spellEnd"/>
      <w:r>
        <w:rPr>
          <w:rFonts w:ascii="Arial" w:hAnsi="Arial" w:cs="Arial"/>
          <w:spacing w:val="7"/>
          <w:sz w:val="21"/>
          <w:szCs w:val="21"/>
        </w:rPr>
        <w:t xml:space="preserve"> dieses Jahr verwendet – bis zum 31. August 2020 waren es etwas mehr als 98.000 Nutzerinnen und Nutzer gewesen.</w:t>
      </w:r>
    </w:p>
    <w:p w14:paraId="0352C4F8" w14:textId="77777777" w:rsidR="007C6160" w:rsidRDefault="007C6160">
      <w:pPr>
        <w:spacing w:line="284" w:lineRule="exact"/>
        <w:rPr>
          <w:rFonts w:ascii="Arial" w:hAnsi="Arial" w:cs="Arial"/>
          <w:spacing w:val="7"/>
          <w:sz w:val="21"/>
          <w:szCs w:val="21"/>
        </w:rPr>
      </w:pPr>
    </w:p>
    <w:p w14:paraId="195B2009" w14:textId="0C61F549" w:rsidR="007C6160" w:rsidRDefault="004A6F6F">
      <w:pPr>
        <w:spacing w:line="284" w:lineRule="exact"/>
        <w:rPr>
          <w:rFonts w:ascii="Arial" w:hAnsi="Arial" w:cs="Arial"/>
          <w:spacing w:val="7"/>
          <w:sz w:val="21"/>
          <w:szCs w:val="21"/>
        </w:rPr>
      </w:pPr>
      <w:r>
        <w:rPr>
          <w:rFonts w:ascii="Arial" w:hAnsi="Arial" w:cs="Arial"/>
          <w:spacing w:val="7"/>
          <w:sz w:val="21"/>
          <w:szCs w:val="21"/>
        </w:rPr>
        <w:t xml:space="preserve">Ähnlich positiv gestaltet sich die Entwicklung auf den </w:t>
      </w:r>
      <w:proofErr w:type="spellStart"/>
      <w:r>
        <w:rPr>
          <w:rFonts w:ascii="Arial" w:hAnsi="Arial" w:cs="Arial"/>
          <w:spacing w:val="7"/>
          <w:sz w:val="21"/>
          <w:szCs w:val="21"/>
        </w:rPr>
        <w:t>Social</w:t>
      </w:r>
      <w:proofErr w:type="spellEnd"/>
      <w:r>
        <w:rPr>
          <w:rFonts w:ascii="Arial" w:hAnsi="Arial" w:cs="Arial"/>
          <w:spacing w:val="7"/>
          <w:sz w:val="21"/>
          <w:szCs w:val="21"/>
        </w:rPr>
        <w:t xml:space="preserve"> Media-Kanälen, über die sich </w:t>
      </w:r>
      <w:proofErr w:type="spellStart"/>
      <w:r>
        <w:rPr>
          <w:rFonts w:ascii="Arial" w:hAnsi="Arial" w:cs="Arial"/>
          <w:spacing w:val="7"/>
          <w:sz w:val="21"/>
          <w:szCs w:val="21"/>
        </w:rPr>
        <w:t>Gira</w:t>
      </w:r>
      <w:proofErr w:type="spellEnd"/>
      <w:r>
        <w:rPr>
          <w:rFonts w:ascii="Arial" w:hAnsi="Arial" w:cs="Arial"/>
          <w:spacing w:val="7"/>
          <w:sz w:val="21"/>
          <w:szCs w:val="21"/>
        </w:rPr>
        <w:t xml:space="preserve"> an Endverbraucherinnen und Endverbraucher wendet: Bei Facebook ist die Zahl der deutschsprachigen Followerinnen und Follower zum 31. August 2021 um vier Prozent gegenüber demselben Vorjahresstichtag, die der internationalen </w:t>
      </w:r>
      <w:proofErr w:type="spellStart"/>
      <w:r>
        <w:rPr>
          <w:rFonts w:ascii="Arial" w:hAnsi="Arial" w:cs="Arial"/>
          <w:spacing w:val="7"/>
          <w:sz w:val="21"/>
          <w:szCs w:val="21"/>
        </w:rPr>
        <w:t>Gira</w:t>
      </w:r>
      <w:proofErr w:type="spellEnd"/>
      <w:r>
        <w:rPr>
          <w:rFonts w:ascii="Arial" w:hAnsi="Arial" w:cs="Arial"/>
          <w:spacing w:val="7"/>
          <w:sz w:val="21"/>
          <w:szCs w:val="21"/>
        </w:rPr>
        <w:t xml:space="preserve"> Community um 26 Prozent geklettert, während die Instagram Fangemeinde in den letzten zwölf Monaten um 21 Prozent </w:t>
      </w:r>
      <w:r w:rsidR="00EA423E">
        <w:rPr>
          <w:rFonts w:ascii="Arial" w:hAnsi="Arial" w:cs="Arial"/>
          <w:spacing w:val="7"/>
          <w:sz w:val="21"/>
          <w:szCs w:val="21"/>
        </w:rPr>
        <w:t>zugelegt hat</w:t>
      </w:r>
      <w:r>
        <w:rPr>
          <w:rFonts w:ascii="Arial" w:hAnsi="Arial" w:cs="Arial"/>
          <w:spacing w:val="7"/>
          <w:sz w:val="21"/>
          <w:szCs w:val="21"/>
        </w:rPr>
        <w:t xml:space="preserve">. Auf der Plattform Pinterest, wo der Technologiemittelständler erst seit letztem Jahr aktiv ist, haben sich seit letztem Sommer fast 1.600 neue Fans </w:t>
      </w:r>
      <w:proofErr w:type="spellStart"/>
      <w:r>
        <w:rPr>
          <w:rFonts w:ascii="Arial" w:hAnsi="Arial" w:cs="Arial"/>
          <w:spacing w:val="7"/>
          <w:sz w:val="21"/>
          <w:szCs w:val="21"/>
        </w:rPr>
        <w:t>Gira</w:t>
      </w:r>
      <w:proofErr w:type="spellEnd"/>
      <w:r>
        <w:rPr>
          <w:rFonts w:ascii="Arial" w:hAnsi="Arial" w:cs="Arial"/>
          <w:spacing w:val="7"/>
          <w:sz w:val="21"/>
          <w:szCs w:val="21"/>
        </w:rPr>
        <w:t xml:space="preserve"> angeschlossen – ein Plus von 220 Prozent.</w:t>
      </w:r>
    </w:p>
    <w:p w14:paraId="57E8A6C1" w14:textId="77777777" w:rsidR="007C6160" w:rsidRDefault="007C6160">
      <w:pPr>
        <w:spacing w:line="284" w:lineRule="exact"/>
        <w:rPr>
          <w:rFonts w:ascii="Arial" w:hAnsi="Arial" w:cs="Arial"/>
          <w:color w:val="000000"/>
          <w:spacing w:val="7"/>
          <w:sz w:val="21"/>
          <w:szCs w:val="21"/>
        </w:rPr>
      </w:pPr>
    </w:p>
    <w:p w14:paraId="13520E69" w14:textId="77777777" w:rsidR="007C6160" w:rsidRDefault="004A6F6F">
      <w:pPr>
        <w:spacing w:line="284" w:lineRule="exact"/>
        <w:jc w:val="center"/>
        <w:rPr>
          <w:rFonts w:ascii="Arial" w:hAnsi="Arial" w:cs="Arial"/>
          <w:noProof/>
          <w:spacing w:val="7"/>
          <w:sz w:val="21"/>
          <w:szCs w:val="21"/>
        </w:rPr>
      </w:pPr>
      <w:r>
        <w:rPr>
          <w:rFonts w:ascii="Arial" w:hAnsi="Arial" w:cs="Arial"/>
          <w:noProof/>
          <w:spacing w:val="7"/>
          <w:sz w:val="21"/>
          <w:szCs w:val="21"/>
        </w:rPr>
        <w:t>***</w:t>
      </w:r>
    </w:p>
    <w:p w14:paraId="4DFF92E2" w14:textId="77777777" w:rsidR="007C6160" w:rsidRDefault="007C6160">
      <w:pPr>
        <w:rPr>
          <w:rFonts w:ascii="Arial" w:hAnsi="Arial" w:cs="Arial"/>
          <w:bCs/>
          <w:color w:val="000000"/>
          <w:spacing w:val="7"/>
          <w:sz w:val="21"/>
          <w:szCs w:val="21"/>
          <w:u w:val="single"/>
        </w:rPr>
      </w:pPr>
    </w:p>
    <w:p w14:paraId="60B2BF8B" w14:textId="77777777" w:rsidR="007C6160" w:rsidRDefault="007C6160">
      <w:pPr>
        <w:rPr>
          <w:rFonts w:ascii="Arial" w:hAnsi="Arial" w:cs="Arial"/>
          <w:bCs/>
          <w:color w:val="000000"/>
          <w:spacing w:val="7"/>
          <w:sz w:val="21"/>
          <w:szCs w:val="21"/>
          <w:u w:val="single"/>
        </w:rPr>
      </w:pPr>
    </w:p>
    <w:p w14:paraId="4889960B" w14:textId="77777777" w:rsidR="00EA423E" w:rsidRDefault="00EA423E">
      <w:pPr>
        <w:rPr>
          <w:rFonts w:ascii="Arial" w:hAnsi="Arial" w:cs="Arial"/>
          <w:bCs/>
          <w:color w:val="000000"/>
          <w:spacing w:val="7"/>
          <w:sz w:val="21"/>
          <w:szCs w:val="21"/>
          <w:u w:val="single"/>
        </w:rPr>
      </w:pPr>
      <w:r>
        <w:rPr>
          <w:rFonts w:ascii="Arial" w:hAnsi="Arial" w:cs="Arial"/>
          <w:bCs/>
          <w:color w:val="000000"/>
          <w:spacing w:val="7"/>
          <w:sz w:val="21"/>
          <w:szCs w:val="21"/>
          <w:u w:val="single"/>
        </w:rPr>
        <w:br w:type="page"/>
      </w:r>
    </w:p>
    <w:p w14:paraId="446B105C" w14:textId="250B9616" w:rsidR="007C6160" w:rsidRDefault="004A6F6F">
      <w:pPr>
        <w:rPr>
          <w:rFonts w:ascii="Arial" w:hAnsi="Arial" w:cs="Arial"/>
          <w:bCs/>
          <w:color w:val="000000"/>
          <w:spacing w:val="7"/>
          <w:sz w:val="21"/>
          <w:szCs w:val="21"/>
          <w:u w:val="single"/>
        </w:rPr>
      </w:pPr>
      <w:r>
        <w:rPr>
          <w:rFonts w:ascii="Arial" w:hAnsi="Arial" w:cs="Arial"/>
          <w:bCs/>
          <w:color w:val="000000"/>
          <w:spacing w:val="7"/>
          <w:sz w:val="21"/>
          <w:szCs w:val="21"/>
          <w:u w:val="single"/>
        </w:rPr>
        <w:lastRenderedPageBreak/>
        <w:t>Bildunterschrift</w:t>
      </w:r>
    </w:p>
    <w:p w14:paraId="5A5F8398" w14:textId="77777777" w:rsidR="007C6160" w:rsidRPr="00EA423E" w:rsidRDefault="004A6F6F">
      <w:pPr>
        <w:autoSpaceDE w:val="0"/>
        <w:autoSpaceDN w:val="0"/>
        <w:adjustRightInd w:val="0"/>
        <w:spacing w:line="284" w:lineRule="exact"/>
        <w:rPr>
          <w:rStyle w:val="A2"/>
          <w:rFonts w:ascii="Arial" w:hAnsi="Arial" w:cs="Arial"/>
          <w:color w:val="auto"/>
          <w:spacing w:val="7"/>
          <w:sz w:val="21"/>
          <w:szCs w:val="21"/>
        </w:rPr>
      </w:pPr>
      <w:r>
        <w:rPr>
          <w:rFonts w:ascii="Arial" w:hAnsi="Arial" w:cs="Arial"/>
          <w:color w:val="000000" w:themeColor="text1"/>
          <w:spacing w:val="7"/>
          <w:sz w:val="21"/>
          <w:szCs w:val="21"/>
        </w:rPr>
        <w:t xml:space="preserve">Attraktives Online-Angebot: Knapp 173.000 Mal haben in den ersten achten Monaten des Jahres Besucherinnen und Besucher der </w:t>
      </w:r>
      <w:proofErr w:type="spellStart"/>
      <w:r>
        <w:rPr>
          <w:rFonts w:ascii="Arial" w:hAnsi="Arial" w:cs="Arial"/>
          <w:color w:val="000000" w:themeColor="text1"/>
          <w:spacing w:val="7"/>
          <w:sz w:val="21"/>
          <w:szCs w:val="21"/>
        </w:rPr>
        <w:t>Gira</w:t>
      </w:r>
      <w:proofErr w:type="spellEnd"/>
      <w:r>
        <w:rPr>
          <w:rFonts w:ascii="Arial" w:hAnsi="Arial" w:cs="Arial"/>
          <w:color w:val="000000" w:themeColor="text1"/>
          <w:spacing w:val="7"/>
          <w:sz w:val="21"/>
          <w:szCs w:val="21"/>
        </w:rPr>
        <w:t xml:space="preserve"> Website </w:t>
      </w:r>
      <w:hyperlink r:id="rId12" w:history="1">
        <w:r>
          <w:rPr>
            <w:rStyle w:val="Hyperlink"/>
            <w:rFonts w:ascii="Arial" w:hAnsi="Arial" w:cs="Arial"/>
            <w:spacing w:val="7"/>
            <w:sz w:val="21"/>
            <w:szCs w:val="21"/>
          </w:rPr>
          <w:t>www.gira.de</w:t>
        </w:r>
      </w:hyperlink>
      <w:r>
        <w:rPr>
          <w:rFonts w:ascii="Arial" w:hAnsi="Arial" w:cs="Arial"/>
          <w:color w:val="000000" w:themeColor="text1"/>
          <w:spacing w:val="7"/>
          <w:sz w:val="21"/>
          <w:szCs w:val="21"/>
        </w:rPr>
        <w:t xml:space="preserve"> mit dem dort integrierten </w:t>
      </w:r>
      <w:r>
        <w:rPr>
          <w:rFonts w:ascii="Arial" w:hAnsi="Arial" w:cs="Arial"/>
          <w:spacing w:val="7"/>
          <w:sz w:val="21"/>
          <w:szCs w:val="21"/>
        </w:rPr>
        <w:t>„</w:t>
      </w:r>
      <w:proofErr w:type="spellStart"/>
      <w:r>
        <w:rPr>
          <w:rFonts w:ascii="Arial" w:hAnsi="Arial" w:cs="Arial"/>
          <w:spacing w:val="7"/>
          <w:sz w:val="21"/>
          <w:szCs w:val="21"/>
        </w:rPr>
        <w:t>Gira</w:t>
      </w:r>
      <w:proofErr w:type="spellEnd"/>
      <w:r>
        <w:rPr>
          <w:rFonts w:ascii="Arial" w:hAnsi="Arial" w:cs="Arial"/>
          <w:spacing w:val="7"/>
          <w:sz w:val="21"/>
          <w:szCs w:val="21"/>
        </w:rPr>
        <w:t xml:space="preserve"> Home </w:t>
      </w:r>
      <w:proofErr w:type="spellStart"/>
      <w:r>
        <w:rPr>
          <w:rFonts w:ascii="Arial" w:hAnsi="Arial" w:cs="Arial"/>
          <w:spacing w:val="7"/>
          <w:sz w:val="21"/>
          <w:szCs w:val="21"/>
        </w:rPr>
        <w:t>Assistant</w:t>
      </w:r>
      <w:proofErr w:type="spellEnd"/>
      <w:r>
        <w:rPr>
          <w:rFonts w:ascii="Arial" w:hAnsi="Arial" w:cs="Arial"/>
          <w:spacing w:val="7"/>
          <w:sz w:val="21"/>
          <w:szCs w:val="21"/>
        </w:rPr>
        <w:t>“ den Einstieg in ihr „Smart Home“ geplant.</w:t>
      </w:r>
      <w:r>
        <w:rPr>
          <w:rStyle w:val="A2"/>
          <w:rFonts w:ascii="Arial" w:hAnsi="Arial" w:cs="Arial"/>
          <w:spacing w:val="7"/>
          <w:sz w:val="21"/>
          <w:szCs w:val="21"/>
        </w:rPr>
        <w:t xml:space="preserve"> </w:t>
      </w:r>
      <w:r w:rsidRPr="00EA423E">
        <w:rPr>
          <w:rStyle w:val="A2"/>
          <w:rFonts w:ascii="Arial" w:hAnsi="Arial" w:cs="Arial"/>
          <w:spacing w:val="7"/>
          <w:sz w:val="21"/>
          <w:szCs w:val="21"/>
        </w:rPr>
        <w:t xml:space="preserve">(Foto: </w:t>
      </w:r>
      <w:proofErr w:type="spellStart"/>
      <w:r w:rsidRPr="00EA423E">
        <w:rPr>
          <w:rStyle w:val="A2"/>
          <w:rFonts w:ascii="Arial" w:hAnsi="Arial" w:cs="Arial"/>
          <w:spacing w:val="7"/>
          <w:sz w:val="21"/>
          <w:szCs w:val="21"/>
        </w:rPr>
        <w:t>Gira</w:t>
      </w:r>
      <w:proofErr w:type="spellEnd"/>
      <w:r w:rsidRPr="00EA423E">
        <w:rPr>
          <w:rStyle w:val="A2"/>
          <w:rFonts w:ascii="Arial" w:hAnsi="Arial" w:cs="Arial"/>
          <w:spacing w:val="7"/>
          <w:sz w:val="21"/>
          <w:szCs w:val="21"/>
        </w:rPr>
        <w:t>; Siegel: DCA/Handelsblatt Media Group GmbH &amp; Co. KG)</w:t>
      </w:r>
    </w:p>
    <w:p w14:paraId="1D4846D2" w14:textId="7A4FF31F" w:rsidR="007C6160" w:rsidRDefault="004A6F6F">
      <w:pPr>
        <w:widowControl w:val="0"/>
        <w:autoSpaceDE w:val="0"/>
        <w:autoSpaceDN w:val="0"/>
        <w:adjustRightInd w:val="0"/>
        <w:spacing w:line="280" w:lineRule="exact"/>
        <w:rPr>
          <w:rFonts w:ascii="Arial" w:hAnsi="Arial" w:cstheme="minorHAnsi"/>
          <w:spacing w:val="7"/>
          <w:sz w:val="21"/>
          <w:szCs w:val="22"/>
          <w:lang w:val="en-US"/>
        </w:rPr>
      </w:pPr>
      <w:r>
        <w:rPr>
          <w:rFonts w:ascii="Arial" w:hAnsi="Arial" w:cs="Arial"/>
          <w:i/>
          <w:color w:val="000090"/>
          <w:spacing w:val="7"/>
          <w:sz w:val="18"/>
          <w:szCs w:val="21"/>
          <w:lang w:val="en-US"/>
        </w:rPr>
        <w:t>[21092</w:t>
      </w:r>
      <w:r w:rsidR="005E41C2">
        <w:rPr>
          <w:rFonts w:ascii="Arial" w:hAnsi="Arial" w:cs="Arial"/>
          <w:i/>
          <w:color w:val="000090"/>
          <w:spacing w:val="7"/>
          <w:sz w:val="18"/>
          <w:szCs w:val="21"/>
          <w:lang w:val="en-US"/>
        </w:rPr>
        <w:t>8</w:t>
      </w:r>
      <w:r>
        <w:rPr>
          <w:rFonts w:ascii="Arial" w:hAnsi="Arial" w:cs="Arial"/>
          <w:i/>
          <w:color w:val="000090"/>
          <w:spacing w:val="7"/>
          <w:sz w:val="18"/>
          <w:szCs w:val="21"/>
          <w:lang w:val="en-US"/>
        </w:rPr>
        <w:t>_Gira_Digitaler Champion_01.p</w:t>
      </w:r>
      <w:r w:rsidR="0044711A">
        <w:rPr>
          <w:rFonts w:ascii="Arial" w:hAnsi="Arial" w:cs="Arial"/>
          <w:i/>
          <w:color w:val="000090"/>
          <w:spacing w:val="7"/>
          <w:sz w:val="18"/>
          <w:szCs w:val="21"/>
          <w:lang w:val="en-US"/>
        </w:rPr>
        <w:t>n</w:t>
      </w:r>
      <w:r>
        <w:rPr>
          <w:rFonts w:ascii="Arial" w:hAnsi="Arial" w:cs="Arial"/>
          <w:i/>
          <w:color w:val="000090"/>
          <w:spacing w:val="7"/>
          <w:sz w:val="18"/>
          <w:szCs w:val="21"/>
          <w:lang w:val="en-US"/>
        </w:rPr>
        <w:t xml:space="preserve">g und </w:t>
      </w:r>
      <w:r w:rsidR="005E41C2" w:rsidRPr="005E41C2">
        <w:rPr>
          <w:rFonts w:ascii="Arial" w:hAnsi="Arial" w:cs="Arial"/>
          <w:i/>
          <w:color w:val="000090"/>
          <w:spacing w:val="7"/>
          <w:sz w:val="18"/>
          <w:szCs w:val="21"/>
          <w:lang w:val="en-US"/>
        </w:rPr>
        <w:t>WiWo_DCA_Sieger2021_WEST_Gira_Giersiepen_GmbH_&amp;_Co_KG</w:t>
      </w:r>
      <w:r>
        <w:rPr>
          <w:rFonts w:ascii="Arial" w:hAnsi="Arial" w:cs="Arial"/>
          <w:i/>
          <w:color w:val="000090"/>
          <w:spacing w:val="7"/>
          <w:sz w:val="18"/>
          <w:szCs w:val="21"/>
          <w:lang w:val="en-US"/>
        </w:rPr>
        <w:t>.jpg]</w:t>
      </w:r>
    </w:p>
    <w:p w14:paraId="78D1AFA4" w14:textId="77777777" w:rsidR="007C6160" w:rsidRDefault="007C6160">
      <w:pPr>
        <w:spacing w:line="280" w:lineRule="exact"/>
        <w:rPr>
          <w:rFonts w:ascii="Arial" w:hAnsi="Arial" w:cs="Arial"/>
          <w:noProof/>
          <w:color w:val="000000"/>
          <w:spacing w:val="7"/>
          <w:sz w:val="21"/>
          <w:szCs w:val="21"/>
          <w:lang w:val="en-US"/>
        </w:rPr>
      </w:pPr>
    </w:p>
    <w:p w14:paraId="1F4C201D" w14:textId="77777777" w:rsidR="007C6160" w:rsidRDefault="004A6F6F">
      <w:pPr>
        <w:spacing w:line="284" w:lineRule="exact"/>
        <w:jc w:val="center"/>
        <w:rPr>
          <w:rFonts w:ascii="Arial" w:hAnsi="Arial" w:cs="Arial"/>
          <w:noProof/>
          <w:spacing w:val="7"/>
          <w:sz w:val="21"/>
          <w:szCs w:val="21"/>
        </w:rPr>
      </w:pPr>
      <w:r>
        <w:rPr>
          <w:rFonts w:ascii="Arial" w:hAnsi="Arial" w:cs="Arial"/>
          <w:noProof/>
          <w:spacing w:val="7"/>
          <w:sz w:val="21"/>
          <w:szCs w:val="21"/>
        </w:rPr>
        <w:t>***</w:t>
      </w:r>
    </w:p>
    <w:p w14:paraId="4678C3FD" w14:textId="77777777" w:rsidR="007C6160" w:rsidRDefault="007C6160">
      <w:pPr>
        <w:rPr>
          <w:rFonts w:ascii="Arial" w:hAnsi="Arial" w:cs="Arial"/>
          <w:color w:val="000000"/>
          <w:sz w:val="18"/>
          <w:szCs w:val="18"/>
          <w:u w:val="single"/>
        </w:rPr>
      </w:pPr>
    </w:p>
    <w:p w14:paraId="22039761" w14:textId="77777777" w:rsidR="007C6160" w:rsidRDefault="004A6F6F">
      <w:pPr>
        <w:spacing w:line="284" w:lineRule="exact"/>
        <w:rPr>
          <w:rFonts w:ascii="Arial" w:hAnsi="Arial" w:cs="Arial"/>
          <w:sz w:val="18"/>
          <w:szCs w:val="18"/>
          <w:u w:val="single"/>
        </w:rPr>
      </w:pPr>
      <w:r>
        <w:rPr>
          <w:rFonts w:ascii="Arial" w:hAnsi="Arial" w:cs="Arial"/>
          <w:color w:val="000000"/>
          <w:sz w:val="18"/>
          <w:szCs w:val="18"/>
          <w:u w:val="single"/>
        </w:rPr>
        <w:t xml:space="preserve">„Wir sind die mit den Schaltern …, aber auch noch so viel mehr“ </w:t>
      </w:r>
      <w:r>
        <w:rPr>
          <w:rStyle w:val="apple-converted-space"/>
          <w:rFonts w:ascii="Arial" w:hAnsi="Arial" w:cs="Arial"/>
          <w:color w:val="000000"/>
          <w:sz w:val="18"/>
          <w:szCs w:val="18"/>
          <w:u w:val="single"/>
        </w:rPr>
        <w:t xml:space="preserve">– </w:t>
      </w:r>
      <w:r>
        <w:rPr>
          <w:rFonts w:ascii="Arial" w:hAnsi="Arial" w:cs="Arial"/>
          <w:sz w:val="18"/>
          <w:szCs w:val="18"/>
          <w:u w:val="single"/>
        </w:rPr>
        <w:t xml:space="preserve">über </w:t>
      </w:r>
      <w:proofErr w:type="spellStart"/>
      <w:r>
        <w:rPr>
          <w:rFonts w:ascii="Arial" w:hAnsi="Arial" w:cs="Arial"/>
          <w:sz w:val="18"/>
          <w:szCs w:val="18"/>
          <w:u w:val="single"/>
        </w:rPr>
        <w:t>Gira</w:t>
      </w:r>
      <w:proofErr w:type="spellEnd"/>
    </w:p>
    <w:p w14:paraId="7ED32F3D" w14:textId="77777777" w:rsidR="007C6160" w:rsidRDefault="004A6F6F">
      <w:pPr>
        <w:spacing w:line="284" w:lineRule="exact"/>
        <w:rPr>
          <w:rFonts w:ascii="Arial" w:hAnsi="Arial" w:cs="Arial"/>
          <w:color w:val="000000"/>
          <w:sz w:val="18"/>
          <w:szCs w:val="18"/>
        </w:rPr>
      </w:pPr>
      <w:r>
        <w:rPr>
          <w:rFonts w:ascii="Arial" w:hAnsi="Arial" w:cs="Arial"/>
          <w:color w:val="000000"/>
          <w:sz w:val="18"/>
          <w:szCs w:val="18"/>
        </w:rPr>
        <w:t xml:space="preserve">Die </w:t>
      </w:r>
      <w:proofErr w:type="spellStart"/>
      <w:r>
        <w:rPr>
          <w:rFonts w:ascii="Arial" w:hAnsi="Arial" w:cs="Arial"/>
          <w:color w:val="000000"/>
          <w:sz w:val="18"/>
          <w:szCs w:val="18"/>
        </w:rPr>
        <w:t>Gira</w:t>
      </w:r>
      <w:proofErr w:type="spellEnd"/>
      <w:r>
        <w:rPr>
          <w:rFonts w:ascii="Arial" w:hAnsi="Arial" w:cs="Arial"/>
          <w:color w:val="000000"/>
          <w:sz w:val="18"/>
          <w:szCs w:val="18"/>
        </w:rPr>
        <w:t xml:space="preserve"> </w:t>
      </w:r>
      <w:proofErr w:type="spellStart"/>
      <w:r>
        <w:rPr>
          <w:rFonts w:ascii="Arial" w:hAnsi="Arial" w:cs="Arial"/>
          <w:color w:val="000000"/>
          <w:sz w:val="18"/>
          <w:szCs w:val="18"/>
        </w:rPr>
        <w:t>Giersiepen</w:t>
      </w:r>
      <w:proofErr w:type="spellEnd"/>
      <w:r>
        <w:rPr>
          <w:rFonts w:ascii="Arial" w:hAnsi="Arial" w:cs="Arial"/>
          <w:color w:val="000000"/>
          <w:sz w:val="18"/>
          <w:szCs w:val="18"/>
        </w:rPr>
        <w:t xml:space="preserve"> GmbH &amp; Co. KG (</w:t>
      </w:r>
      <w:hyperlink r:id="rId13" w:tgtFrame="_blank" w:history="1">
        <w:r>
          <w:rPr>
            <w:rStyle w:val="Hyperlink"/>
            <w:rFonts w:ascii="Arial" w:hAnsi="Arial" w:cs="Arial"/>
            <w:color w:val="3C61AA"/>
            <w:sz w:val="18"/>
            <w:szCs w:val="18"/>
          </w:rPr>
          <w:t>www.gira.de</w:t>
        </w:r>
      </w:hyperlink>
      <w:r>
        <w:rPr>
          <w:rFonts w:ascii="Arial" w:hAnsi="Arial" w:cs="Arial"/>
          <w:color w:val="000000"/>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Building-Systemen und zur Digitalisierung von Gebäuden hat </w:t>
      </w:r>
      <w:proofErr w:type="spellStart"/>
      <w:r>
        <w:rPr>
          <w:rFonts w:ascii="Arial" w:hAnsi="Arial" w:cs="Arial"/>
          <w:color w:val="000000"/>
          <w:sz w:val="18"/>
          <w:szCs w:val="18"/>
        </w:rPr>
        <w:t>Gira</w:t>
      </w:r>
      <w:proofErr w:type="spellEnd"/>
      <w:r>
        <w:rPr>
          <w:rFonts w:ascii="Arial" w:hAnsi="Arial" w:cs="Arial"/>
          <w:color w:val="000000"/>
          <w:sz w:val="18"/>
          <w:szCs w:val="18"/>
        </w:rPr>
        <w:t xml:space="preserve"> als Smart Home-Pionier der ersten Stunde mit vielfältigen Innovationen wie etwa dem </w:t>
      </w:r>
      <w:proofErr w:type="spellStart"/>
      <w:r>
        <w:rPr>
          <w:rFonts w:ascii="Arial" w:hAnsi="Arial" w:cs="Arial"/>
          <w:color w:val="000000"/>
          <w:sz w:val="18"/>
          <w:szCs w:val="18"/>
        </w:rPr>
        <w:t>Gira</w:t>
      </w:r>
      <w:proofErr w:type="spellEnd"/>
      <w:r>
        <w:rPr>
          <w:rFonts w:ascii="Arial" w:hAnsi="Arial" w:cs="Arial"/>
          <w:color w:val="000000"/>
          <w:sz w:val="18"/>
          <w:szCs w:val="18"/>
        </w:rPr>
        <w:t xml:space="preserve"> </w:t>
      </w:r>
      <w:proofErr w:type="spellStart"/>
      <w:r>
        <w:rPr>
          <w:rFonts w:ascii="Arial" w:hAnsi="Arial" w:cs="Arial"/>
          <w:color w:val="000000"/>
          <w:sz w:val="18"/>
          <w:szCs w:val="18"/>
        </w:rPr>
        <w:t>HomeServer</w:t>
      </w:r>
      <w:proofErr w:type="spellEnd"/>
      <w:r>
        <w:rPr>
          <w:rFonts w:ascii="Arial" w:hAnsi="Arial" w:cs="Arial"/>
          <w:color w:val="000000"/>
          <w:sz w:val="18"/>
          <w:szCs w:val="18"/>
        </w:rPr>
        <w:t xml:space="preserve"> von Beginn an maßgebliche Impulse gegeben. Dabei stehen </w:t>
      </w:r>
      <w:proofErr w:type="spellStart"/>
      <w:r>
        <w:rPr>
          <w:rFonts w:ascii="Arial" w:hAnsi="Arial" w:cs="Arial"/>
          <w:color w:val="000000"/>
          <w:sz w:val="18"/>
          <w:szCs w:val="18"/>
        </w:rPr>
        <w:t>Gira</w:t>
      </w:r>
      <w:proofErr w:type="spellEnd"/>
      <w:r>
        <w:rPr>
          <w:rFonts w:ascii="Arial" w:hAnsi="Arial" w:cs="Arial"/>
          <w:color w:val="000000"/>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Pr>
          <w:rFonts w:ascii="Arial" w:hAnsi="Arial" w:cs="Arial"/>
          <w:color w:val="000000"/>
          <w:sz w:val="18"/>
          <w:szCs w:val="18"/>
        </w:rPr>
        <w:t>Gira</w:t>
      </w:r>
      <w:proofErr w:type="spellEnd"/>
      <w:r>
        <w:rPr>
          <w:rFonts w:ascii="Arial" w:hAnsi="Arial" w:cs="Arial"/>
          <w:color w:val="000000"/>
          <w:sz w:val="18"/>
          <w:szCs w:val="18"/>
        </w:rPr>
        <w:t xml:space="preserve"> heute in rund 40 Ländern Anwendung, etwa in der Hamburger Elbphilharmonie, im Olympia-Stadion in Kiew, im Stephansdom in Wien und im </w:t>
      </w:r>
      <w:proofErr w:type="spellStart"/>
      <w:r>
        <w:rPr>
          <w:rFonts w:ascii="Arial" w:hAnsi="Arial" w:cs="Arial"/>
          <w:color w:val="000000"/>
          <w:sz w:val="18"/>
          <w:szCs w:val="18"/>
        </w:rPr>
        <w:t>Banyan</w:t>
      </w:r>
      <w:proofErr w:type="spellEnd"/>
      <w:r>
        <w:rPr>
          <w:rFonts w:ascii="Arial" w:hAnsi="Arial" w:cs="Arial"/>
          <w:color w:val="000000"/>
          <w:sz w:val="18"/>
          <w:szCs w:val="18"/>
        </w:rPr>
        <w:t xml:space="preserve"> </w:t>
      </w:r>
      <w:proofErr w:type="spellStart"/>
      <w:r>
        <w:rPr>
          <w:rFonts w:ascii="Arial" w:hAnsi="Arial" w:cs="Arial"/>
          <w:color w:val="000000"/>
          <w:sz w:val="18"/>
          <w:szCs w:val="18"/>
        </w:rPr>
        <w:t>Tree</w:t>
      </w:r>
      <w:proofErr w:type="spellEnd"/>
      <w:r>
        <w:rPr>
          <w:rFonts w:ascii="Arial" w:hAnsi="Arial" w:cs="Arial"/>
          <w:color w:val="000000"/>
          <w:sz w:val="18"/>
          <w:szCs w:val="18"/>
        </w:rPr>
        <w:t xml:space="preserve"> Hotel in Schanghai. Dank des umfassenden Know-hows im Bereich Kunststofftechnik stellt </w:t>
      </w:r>
      <w:proofErr w:type="spellStart"/>
      <w:r>
        <w:rPr>
          <w:rFonts w:ascii="Arial" w:hAnsi="Arial" w:cs="Arial"/>
          <w:color w:val="000000"/>
          <w:sz w:val="18"/>
          <w:szCs w:val="18"/>
        </w:rPr>
        <w:t>Gira</w:t>
      </w:r>
      <w:proofErr w:type="spellEnd"/>
      <w:r>
        <w:rPr>
          <w:rFonts w:ascii="Arial" w:hAnsi="Arial" w:cs="Arial"/>
          <w:color w:val="000000"/>
          <w:sz w:val="18"/>
          <w:szCs w:val="18"/>
        </w:rPr>
        <w:t xml:space="preserve"> heute zudem komplexe Systemprodukte aus Kunststoff für die Medizintechnik her. Zur </w:t>
      </w:r>
      <w:proofErr w:type="spellStart"/>
      <w:r>
        <w:rPr>
          <w:rFonts w:ascii="Arial" w:hAnsi="Arial" w:cs="Arial"/>
          <w:color w:val="000000"/>
          <w:sz w:val="18"/>
          <w:szCs w:val="18"/>
        </w:rPr>
        <w:t>Gira</w:t>
      </w:r>
      <w:proofErr w:type="spellEnd"/>
      <w:r>
        <w:rPr>
          <w:rFonts w:ascii="Arial" w:hAnsi="Arial" w:cs="Arial"/>
          <w:color w:val="000000"/>
          <w:sz w:val="18"/>
          <w:szCs w:val="18"/>
        </w:rPr>
        <w:t xml:space="preserve"> Gruppe gehören darüber hinaus die Tochtergesellschaft </w:t>
      </w:r>
      <w:proofErr w:type="spellStart"/>
      <w:r>
        <w:rPr>
          <w:rFonts w:ascii="Arial" w:hAnsi="Arial" w:cs="Arial"/>
          <w:color w:val="000000"/>
          <w:sz w:val="18"/>
          <w:szCs w:val="18"/>
        </w:rPr>
        <w:t>Stettler</w:t>
      </w:r>
      <w:proofErr w:type="spellEnd"/>
      <w:r>
        <w:rPr>
          <w:rFonts w:ascii="Arial" w:hAnsi="Arial" w:cs="Arial"/>
          <w:color w:val="000000"/>
          <w:sz w:val="18"/>
          <w:szCs w:val="18"/>
        </w:rPr>
        <w:t xml:space="preserve"> Kunststofftechnik in Burgwindheim sowie die Beteiligungen </w:t>
      </w:r>
      <w:proofErr w:type="spellStart"/>
      <w:r>
        <w:rPr>
          <w:rFonts w:ascii="Arial" w:hAnsi="Arial" w:cs="Arial"/>
          <w:color w:val="000000"/>
          <w:sz w:val="18"/>
          <w:szCs w:val="18"/>
        </w:rPr>
        <w:t>Insta</w:t>
      </w:r>
      <w:proofErr w:type="spellEnd"/>
      <w:r>
        <w:rPr>
          <w:rFonts w:ascii="Arial" w:hAnsi="Arial" w:cs="Arial"/>
          <w:color w:val="000000"/>
          <w:sz w:val="18"/>
          <w:szCs w:val="18"/>
        </w:rPr>
        <w:t xml:space="preserve"> Elektro in Lüdenscheid, das Softwareunternehmen ISE in Oldenburg und die Start-up-Firma </w:t>
      </w:r>
      <w:proofErr w:type="spellStart"/>
      <w:r>
        <w:rPr>
          <w:rFonts w:ascii="Arial" w:hAnsi="Arial" w:cs="Arial"/>
          <w:color w:val="000000"/>
          <w:sz w:val="18"/>
          <w:szCs w:val="18"/>
        </w:rPr>
        <w:t>Senic</w:t>
      </w:r>
      <w:proofErr w:type="spellEnd"/>
      <w:r>
        <w:rPr>
          <w:rFonts w:ascii="Arial" w:hAnsi="Arial" w:cs="Arial"/>
          <w:color w:val="000000"/>
          <w:sz w:val="18"/>
          <w:szCs w:val="18"/>
        </w:rPr>
        <w:t xml:space="preserve"> in Berlin. Zusammen erwirtschaften damit ca. 1.700 Mitarbeiterinnen und Mitarbeiter einen Jahresumsatz von 370 Millionen Euro (2020).</w:t>
      </w:r>
    </w:p>
    <w:p w14:paraId="06C8308C" w14:textId="77777777" w:rsidR="007C6160" w:rsidRDefault="007C6160">
      <w:pPr>
        <w:spacing w:line="284" w:lineRule="exact"/>
        <w:rPr>
          <w:rFonts w:ascii="Arial" w:hAnsi="Arial" w:cs="Arial"/>
          <w:noProof/>
          <w:color w:val="000000"/>
          <w:spacing w:val="7"/>
          <w:sz w:val="18"/>
          <w:szCs w:val="18"/>
        </w:rPr>
      </w:pPr>
    </w:p>
    <w:p w14:paraId="48FB283A" w14:textId="77777777" w:rsidR="007C6160" w:rsidRDefault="004A6F6F">
      <w:pPr>
        <w:spacing w:line="284" w:lineRule="exact"/>
        <w:jc w:val="center"/>
        <w:rPr>
          <w:rFonts w:ascii="Arial" w:hAnsi="Arial" w:cs="Arial"/>
          <w:noProof/>
          <w:spacing w:val="7"/>
          <w:sz w:val="21"/>
          <w:szCs w:val="21"/>
        </w:rPr>
      </w:pPr>
      <w:r>
        <w:rPr>
          <w:rFonts w:ascii="Arial" w:hAnsi="Arial" w:cs="Arial"/>
          <w:noProof/>
          <w:spacing w:val="7"/>
          <w:sz w:val="21"/>
          <w:szCs w:val="21"/>
        </w:rPr>
        <w:lastRenderedPageBreak/>
        <w:t>***</w:t>
      </w:r>
    </w:p>
    <w:p w14:paraId="664309D7" w14:textId="77777777" w:rsidR="007C6160" w:rsidRDefault="007C6160">
      <w:pPr>
        <w:spacing w:line="284" w:lineRule="exact"/>
        <w:rPr>
          <w:rFonts w:ascii="Arial" w:hAnsi="Arial" w:cs="Arial"/>
          <w:noProof/>
          <w:color w:val="000000"/>
          <w:spacing w:val="7"/>
          <w:sz w:val="21"/>
          <w:szCs w:val="21"/>
        </w:rPr>
      </w:pPr>
    </w:p>
    <w:p w14:paraId="2F035E0C" w14:textId="0A29543C" w:rsidR="007C6160" w:rsidRDefault="004A6F6F">
      <w:pPr>
        <w:rPr>
          <w:rFonts w:ascii="Arial" w:hAnsi="Arial" w:cs="Arial"/>
          <w:spacing w:val="7"/>
          <w:sz w:val="21"/>
          <w:szCs w:val="21"/>
        </w:rPr>
      </w:pPr>
      <w:r>
        <w:rPr>
          <w:rFonts w:ascii="Arial" w:hAnsi="Arial" w:cs="Arial"/>
          <w:spacing w:val="7"/>
          <w:sz w:val="21"/>
          <w:szCs w:val="21"/>
        </w:rPr>
        <w:t>Weitere Informationen:</w:t>
      </w:r>
      <w:r>
        <w:rPr>
          <w:rFonts w:ascii="Arial" w:hAnsi="Arial" w:cs="Arial"/>
          <w:spacing w:val="7"/>
          <w:sz w:val="21"/>
          <w:szCs w:val="21"/>
        </w:rPr>
        <w:tab/>
      </w:r>
      <w:proofErr w:type="spellStart"/>
      <w:r>
        <w:rPr>
          <w:rFonts w:ascii="Arial" w:hAnsi="Arial" w:cs="Arial"/>
          <w:b/>
          <w:spacing w:val="7"/>
          <w:sz w:val="21"/>
          <w:szCs w:val="21"/>
        </w:rPr>
        <w:t>Gira</w:t>
      </w:r>
      <w:proofErr w:type="spellEnd"/>
      <w:r>
        <w:rPr>
          <w:rFonts w:ascii="Arial" w:hAnsi="Arial" w:cs="Arial"/>
          <w:b/>
          <w:spacing w:val="7"/>
          <w:sz w:val="21"/>
          <w:szCs w:val="21"/>
        </w:rPr>
        <w:t xml:space="preserve"> Unternehmenskommunikation</w:t>
      </w:r>
    </w:p>
    <w:p w14:paraId="2F3BB99E" w14:textId="77777777" w:rsidR="007C6160" w:rsidRDefault="004A6F6F">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14:paraId="214CB246" w14:textId="77777777" w:rsidR="007C6160" w:rsidRDefault="004A6F6F">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KommunikationsKonsortium</w:t>
      </w:r>
      <w:proofErr w:type="spellEnd"/>
    </w:p>
    <w:p w14:paraId="165FF309" w14:textId="77777777" w:rsidR="007C6160" w:rsidRDefault="004A6F6F">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14:paraId="79FB5E4F" w14:textId="77777777" w:rsidR="007C6160" w:rsidRDefault="004A6F6F">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40 2800 6583</w:t>
      </w:r>
    </w:p>
    <w:p w14:paraId="3B5DE5D3" w14:textId="77777777" w:rsidR="007C6160" w:rsidRDefault="004A6F6F">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14" w:history="1">
        <w:r>
          <w:rPr>
            <w:rStyle w:val="Hyperlink"/>
            <w:rFonts w:ascii="Arial" w:hAnsi="Arial" w:cs="Arial"/>
            <w:spacing w:val="7"/>
            <w:sz w:val="21"/>
            <w:szCs w:val="21"/>
          </w:rPr>
          <w:t>gira@kommunikationskonsortium.com</w:t>
        </w:r>
      </w:hyperlink>
    </w:p>
    <w:p w14:paraId="1C46A380" w14:textId="77777777" w:rsidR="007C6160" w:rsidRDefault="007C6160">
      <w:pPr>
        <w:widowControl w:val="0"/>
        <w:autoSpaceDE w:val="0"/>
        <w:autoSpaceDN w:val="0"/>
        <w:adjustRightInd w:val="0"/>
        <w:spacing w:line="284" w:lineRule="exact"/>
        <w:rPr>
          <w:rFonts w:ascii="Arial" w:hAnsi="Arial" w:cs="Arial"/>
          <w:spacing w:val="7"/>
          <w:sz w:val="21"/>
          <w:szCs w:val="21"/>
        </w:rPr>
      </w:pPr>
    </w:p>
    <w:p w14:paraId="5CFB22CA" w14:textId="77777777" w:rsidR="007C6160" w:rsidRDefault="004A6F6F">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 xml:space="preserve">Dario </w:t>
      </w:r>
      <w:proofErr w:type="spellStart"/>
      <w:r>
        <w:rPr>
          <w:rFonts w:ascii="Arial" w:hAnsi="Arial" w:cs="Arial"/>
          <w:spacing w:val="7"/>
          <w:sz w:val="21"/>
          <w:szCs w:val="21"/>
        </w:rPr>
        <w:t>Hudr</w:t>
      </w:r>
      <w:proofErr w:type="spellEnd"/>
    </w:p>
    <w:p w14:paraId="29728F8D" w14:textId="77777777" w:rsidR="007C6160" w:rsidRDefault="004A6F6F">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2195 602 6897</w:t>
      </w:r>
    </w:p>
    <w:p w14:paraId="2AF9EAD7" w14:textId="77777777" w:rsidR="007C6160" w:rsidRDefault="004A6F6F">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15" w:history="1">
        <w:r>
          <w:rPr>
            <w:rStyle w:val="Hyperlink"/>
            <w:rFonts w:ascii="Arial" w:hAnsi="Arial" w:cs="Arial"/>
            <w:spacing w:val="7"/>
            <w:sz w:val="21"/>
            <w:szCs w:val="21"/>
          </w:rPr>
          <w:t>dario.hudr@gira.de</w:t>
        </w:r>
      </w:hyperlink>
    </w:p>
    <w:p w14:paraId="50B3130B" w14:textId="77777777" w:rsidR="007C6160" w:rsidRDefault="007C6160">
      <w:pPr>
        <w:spacing w:line="284" w:lineRule="exact"/>
        <w:rPr>
          <w:rFonts w:ascii="Arial" w:hAnsi="Arial" w:cs="Arial"/>
          <w:color w:val="000000"/>
          <w:spacing w:val="7"/>
          <w:sz w:val="21"/>
          <w:szCs w:val="21"/>
        </w:rPr>
      </w:pPr>
    </w:p>
    <w:p w14:paraId="00EE7E24" w14:textId="77777777" w:rsidR="007C6160" w:rsidRDefault="007C6160">
      <w:pPr>
        <w:rPr>
          <w:rFonts w:ascii="Arial" w:hAnsi="Arial" w:cs="Arial"/>
          <w:b/>
          <w:bCs/>
          <w:color w:val="000000"/>
          <w:spacing w:val="7"/>
          <w:sz w:val="21"/>
          <w:szCs w:val="21"/>
        </w:rPr>
      </w:pPr>
    </w:p>
    <w:p w14:paraId="5869E931" w14:textId="77777777" w:rsidR="007C6160" w:rsidRDefault="004A6F6F">
      <w:pPr>
        <w:rPr>
          <w:rStyle w:val="Hyperlink"/>
          <w:rFonts w:ascii="Arial" w:hAnsi="Arial" w:cs="Arial"/>
          <w:b/>
          <w:bCs/>
          <w:color w:val="000000"/>
          <w:spacing w:val="7"/>
          <w:sz w:val="21"/>
          <w:szCs w:val="21"/>
          <w:u w:val="none"/>
        </w:rPr>
      </w:pPr>
      <w:r>
        <w:rPr>
          <w:rFonts w:ascii="Arial" w:hAnsi="Arial" w:cs="Arial"/>
          <w:spacing w:val="7"/>
          <w:sz w:val="21"/>
          <w:szCs w:val="21"/>
        </w:rPr>
        <w:t xml:space="preserve">Mehr zum Unternehmen und zur intelligenten Gebäudetechnik von </w:t>
      </w:r>
      <w:proofErr w:type="spellStart"/>
      <w:r>
        <w:rPr>
          <w:rFonts w:ascii="Arial" w:hAnsi="Arial" w:cs="Arial"/>
          <w:spacing w:val="7"/>
          <w:sz w:val="21"/>
          <w:szCs w:val="21"/>
        </w:rPr>
        <w:t>Gira</w:t>
      </w:r>
      <w:proofErr w:type="spellEnd"/>
      <w:r>
        <w:rPr>
          <w:rFonts w:ascii="Arial" w:hAnsi="Arial" w:cs="Arial"/>
          <w:spacing w:val="7"/>
          <w:sz w:val="21"/>
          <w:szCs w:val="21"/>
        </w:rPr>
        <w:t xml:space="preserve"> erfahren Sie auch unter: </w:t>
      </w:r>
      <w:hyperlink r:id="rId16" w:history="1">
        <w:r>
          <w:rPr>
            <w:rStyle w:val="Hyperlink"/>
            <w:rFonts w:ascii="Arial" w:hAnsi="Arial" w:cs="Arial"/>
            <w:spacing w:val="7"/>
            <w:sz w:val="21"/>
            <w:szCs w:val="21"/>
          </w:rPr>
          <w:t>www.gira.de</w:t>
        </w:r>
      </w:hyperlink>
    </w:p>
    <w:p w14:paraId="7223ECE4" w14:textId="77777777" w:rsidR="007C6160" w:rsidRDefault="007C6160">
      <w:pPr>
        <w:spacing w:line="284" w:lineRule="exact"/>
        <w:rPr>
          <w:rFonts w:ascii="Arial" w:hAnsi="Arial" w:cs="Arial"/>
          <w:color w:val="0000FF"/>
          <w:spacing w:val="7"/>
          <w:sz w:val="21"/>
          <w:szCs w:val="21"/>
          <w:u w:val="single"/>
        </w:rPr>
      </w:pPr>
    </w:p>
    <w:sectPr w:rsidR="007C6160">
      <w:headerReference w:type="even" r:id="rId17"/>
      <w:headerReference w:type="default" r:id="rId18"/>
      <w:footerReference w:type="even" r:id="rId19"/>
      <w:footerReference w:type="default" r:id="rId20"/>
      <w:headerReference w:type="first" r:id="rId21"/>
      <w:footerReference w:type="first" r:id="rId22"/>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EFBD" w14:textId="77777777" w:rsidR="00375D4F" w:rsidRDefault="00375D4F">
      <w:r>
        <w:separator/>
      </w:r>
    </w:p>
  </w:endnote>
  <w:endnote w:type="continuationSeparator" w:id="0">
    <w:p w14:paraId="237A64EE" w14:textId="77777777" w:rsidR="00375D4F" w:rsidRDefault="0037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BB9F" w14:textId="77777777" w:rsidR="007C6160" w:rsidRDefault="007C61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C97C" w14:textId="77777777" w:rsidR="007C6160" w:rsidRDefault="007C616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1FFE" w14:textId="77777777" w:rsidR="007C6160" w:rsidRDefault="004A6F6F">
    <w:pPr>
      <w:pStyle w:val="Fuzeile"/>
    </w:pPr>
    <w:r>
      <w:rPr>
        <w:noProof/>
      </w:rPr>
      <w:drawing>
        <wp:anchor distT="0" distB="0" distL="114300" distR="114300" simplePos="0" relativeHeight="251661824" behindDoc="0" locked="0" layoutInCell="1" allowOverlap="1" wp14:anchorId="6F1FF6B7" wp14:editId="3848BF38">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5DFA" w14:textId="77777777" w:rsidR="00375D4F" w:rsidRDefault="00375D4F">
      <w:r>
        <w:separator/>
      </w:r>
    </w:p>
  </w:footnote>
  <w:footnote w:type="continuationSeparator" w:id="0">
    <w:p w14:paraId="6C3AF290" w14:textId="77777777" w:rsidR="00375D4F" w:rsidRDefault="00375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2346" w14:textId="77777777" w:rsidR="007C6160" w:rsidRDefault="007C61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E9D8" w14:textId="77777777" w:rsidR="007C6160" w:rsidRDefault="004A6F6F">
    <w:pPr>
      <w:pStyle w:val="Kopfzeile"/>
      <w:rPr>
        <w:rFonts w:ascii="Arial" w:hAnsi="Arial"/>
      </w:rPr>
    </w:pPr>
    <w:r>
      <w:rPr>
        <w:rFonts w:ascii="Arial" w:hAnsi="Arial"/>
        <w:noProof/>
      </w:rPr>
      <w:drawing>
        <wp:anchor distT="0" distB="0" distL="114300" distR="114300" simplePos="0" relativeHeight="251655680" behindDoc="1" locked="0" layoutInCell="1" allowOverlap="1" wp14:anchorId="3F1B3C66" wp14:editId="12E8DC8A">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FDF55" w14:textId="77777777" w:rsidR="007C6160" w:rsidRDefault="004A6F6F">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A61588D" wp14:editId="538ED876">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9DCA12E" w14:textId="77777777" w:rsidR="007C6160" w:rsidRDefault="004A6F6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002059C0" w14:textId="77777777" w:rsidR="007C6160" w:rsidRDefault="007C616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741FCDC6" w14:textId="77777777" w:rsidR="007C6160" w:rsidRDefault="004A6F6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03261986" w14:textId="77777777" w:rsidR="007C6160" w:rsidRDefault="007C6160">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" filled="f" stroked="f" strokeweight="0">
              <v:textbox inset="0,0,0,0">
                <w:txbxContent>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pPr>
                      <w:spacing w:line="280" w:lineRule="exact"/>
                      <w:rPr>
                        <w:rFonts w:ascii="Arial" w:hAnsi="Arial"/>
                      </w:rPr>
                    </w:pPr>
                  </w:p>
                </w:txbxContent>
              </v:textbox>
              <w10:wrap anchorx="page" anchory="page"/>
            </v:shape>
          </w:pict>
        </mc:Fallback>
      </mc:AlternateContent>
    </w:r>
  </w:p>
  <w:p w14:paraId="29278DE2" w14:textId="77777777" w:rsidR="007C6160" w:rsidRDefault="004A6F6F">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A130C66" wp14:editId="37CF5D40">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4303" w14:textId="77777777" w:rsidR="007C6160" w:rsidRDefault="004A6F6F">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293942EF" wp14:editId="14C986C5">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41598B1" w14:textId="77777777" w:rsidR="007C6160" w:rsidRDefault="004A6F6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1B8F77D9" w14:textId="77777777" w:rsidR="007C6160" w:rsidRDefault="007C616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69F5867D" w14:textId="77777777" w:rsidR="007C6160" w:rsidRDefault="004A6F6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0B354E44" w14:textId="77777777" w:rsidR="007C6160" w:rsidRDefault="007C6160">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" filled="f" stroked="f" strokeweight="0">
              <v:textbox inset="0,0,0,0">
                <w:txbxContent>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1243F309" wp14:editId="53CF4DFA">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52EF4204" wp14:editId="3FC47742">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160"/>
    <w:rsid w:val="00375D4F"/>
    <w:rsid w:val="003B7251"/>
    <w:rsid w:val="0044711A"/>
    <w:rsid w:val="004A6F6F"/>
    <w:rsid w:val="00506097"/>
    <w:rsid w:val="005E41C2"/>
    <w:rsid w:val="007C6160"/>
    <w:rsid w:val="00AB2924"/>
    <w:rsid w:val="00EA4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AA132"/>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customStyle="1" w:styleId="berschrift1Zchn">
    <w:name w:val="Überschrift 1 Zchn"/>
    <w:basedOn w:val="Absatz-Standardschriftart"/>
    <w:link w:val="berschrift1"/>
    <w:uiPriority w:val="9"/>
    <w:rPr>
      <w:rFonts w:ascii="Arial" w:hAnsi="Arial"/>
      <w:sz w:val="36"/>
      <w:szCs w:val="24"/>
    </w:rPr>
  </w:style>
  <w:style w:type="paragraph" w:customStyle="1" w:styleId="ox-3a0caacb2e-msonormal">
    <w:name w:val="ox-3a0caacb2e-msonormal"/>
    <w:basedOn w:val="Standard"/>
    <w:pPr>
      <w:spacing w:before="100" w:beforeAutospacing="1" w:after="100" w:afterAutospacing="1"/>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unhideWhenUsed/>
    <w:rPr>
      <w:sz w:val="20"/>
      <w:szCs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character" w:customStyle="1" w:styleId="NichtaufgelsteErwhnung1">
    <w:name w:val="Nicht aufgelöste Erwähnung1"/>
    <w:basedOn w:val="Absatz-Standardschriftart"/>
    <w:rPr>
      <w:color w:val="605E5C"/>
      <w:shd w:val="clear" w:color="auto" w:fill="E1DFDD"/>
    </w:rPr>
  </w:style>
  <w:style w:type="character" w:customStyle="1" w:styleId="apple-converted-space">
    <w:name w:val="apple-converted-space"/>
    <w:basedOn w:val="Absatz-Standardschriftart"/>
  </w:style>
  <w:style w:type="character" w:customStyle="1" w:styleId="KopfzeileZchn">
    <w:name w:val="Kopfzeile Zchn"/>
    <w:basedOn w:val="Absatz-Standardschriftart"/>
    <w:link w:val="Kopfzeile"/>
    <w:uiPriority w:val="99"/>
    <w:rPr>
      <w:sz w:val="24"/>
      <w:szCs w:val="24"/>
    </w:rPr>
  </w:style>
  <w:style w:type="character" w:styleId="NichtaufgelsteErwhnung">
    <w:name w:val="Unresolved Mention"/>
    <w:basedOn w:val="Absatz-Standardschriftart"/>
    <w:rPr>
      <w:color w:val="605E5C"/>
      <w:shd w:val="clear" w:color="auto" w:fill="E1DFDD"/>
    </w:rPr>
  </w:style>
  <w:style w:type="paragraph" w:styleId="berarbeitung">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0333">
      <w:bodyDiv w:val="1"/>
      <w:marLeft w:val="0"/>
      <w:marRight w:val="0"/>
      <w:marTop w:val="0"/>
      <w:marBottom w:val="0"/>
      <w:divBdr>
        <w:top w:val="none" w:sz="0" w:space="0" w:color="auto"/>
        <w:left w:val="none" w:sz="0" w:space="0" w:color="auto"/>
        <w:bottom w:val="none" w:sz="0" w:space="0" w:color="auto"/>
        <w:right w:val="none" w:sz="0" w:space="0" w:color="auto"/>
      </w:divBdr>
      <w:divsChild>
        <w:div w:id="1426683445">
          <w:marLeft w:val="0"/>
          <w:marRight w:val="0"/>
          <w:marTop w:val="0"/>
          <w:marBottom w:val="0"/>
          <w:divBdr>
            <w:top w:val="none" w:sz="0" w:space="0" w:color="auto"/>
            <w:left w:val="none" w:sz="0" w:space="0" w:color="auto"/>
            <w:bottom w:val="none" w:sz="0" w:space="0" w:color="auto"/>
            <w:right w:val="none" w:sz="0" w:space="0" w:color="auto"/>
          </w:divBdr>
        </w:div>
        <w:div w:id="140000234">
          <w:marLeft w:val="0"/>
          <w:marRight w:val="0"/>
          <w:marTop w:val="0"/>
          <w:marBottom w:val="0"/>
          <w:divBdr>
            <w:top w:val="none" w:sz="0" w:space="0" w:color="auto"/>
            <w:left w:val="none" w:sz="0" w:space="0" w:color="auto"/>
            <w:bottom w:val="none" w:sz="0" w:space="0" w:color="auto"/>
            <w:right w:val="none" w:sz="0" w:space="0" w:color="auto"/>
          </w:divBdr>
        </w:div>
      </w:divsChild>
    </w:div>
    <w:div w:id="295648305">
      <w:bodyDiv w:val="1"/>
      <w:marLeft w:val="0"/>
      <w:marRight w:val="0"/>
      <w:marTop w:val="0"/>
      <w:marBottom w:val="0"/>
      <w:divBdr>
        <w:top w:val="none" w:sz="0" w:space="0" w:color="auto"/>
        <w:left w:val="none" w:sz="0" w:space="0" w:color="auto"/>
        <w:bottom w:val="none" w:sz="0" w:space="0" w:color="auto"/>
        <w:right w:val="none" w:sz="0" w:space="0" w:color="auto"/>
      </w:divBdr>
    </w:div>
    <w:div w:id="607855792">
      <w:bodyDiv w:val="1"/>
      <w:marLeft w:val="0"/>
      <w:marRight w:val="0"/>
      <w:marTop w:val="0"/>
      <w:marBottom w:val="0"/>
      <w:divBdr>
        <w:top w:val="none" w:sz="0" w:space="0" w:color="auto"/>
        <w:left w:val="none" w:sz="0" w:space="0" w:color="auto"/>
        <w:bottom w:val="none" w:sz="0" w:space="0" w:color="auto"/>
        <w:right w:val="none" w:sz="0" w:space="0" w:color="auto"/>
      </w:divBdr>
    </w:div>
    <w:div w:id="647245006">
      <w:bodyDiv w:val="1"/>
      <w:marLeft w:val="0"/>
      <w:marRight w:val="0"/>
      <w:marTop w:val="0"/>
      <w:marBottom w:val="0"/>
      <w:divBdr>
        <w:top w:val="none" w:sz="0" w:space="0" w:color="auto"/>
        <w:left w:val="none" w:sz="0" w:space="0" w:color="auto"/>
        <w:bottom w:val="none" w:sz="0" w:space="0" w:color="auto"/>
        <w:right w:val="none" w:sz="0" w:space="0" w:color="auto"/>
      </w:divBdr>
    </w:div>
    <w:div w:id="659574791">
      <w:bodyDiv w:val="1"/>
      <w:marLeft w:val="0"/>
      <w:marRight w:val="0"/>
      <w:marTop w:val="0"/>
      <w:marBottom w:val="0"/>
      <w:divBdr>
        <w:top w:val="none" w:sz="0" w:space="0" w:color="auto"/>
        <w:left w:val="none" w:sz="0" w:space="0" w:color="auto"/>
        <w:bottom w:val="none" w:sz="0" w:space="0" w:color="auto"/>
        <w:right w:val="none" w:sz="0" w:space="0" w:color="auto"/>
      </w:divBdr>
    </w:div>
    <w:div w:id="993797430">
      <w:bodyDiv w:val="1"/>
      <w:marLeft w:val="0"/>
      <w:marRight w:val="0"/>
      <w:marTop w:val="0"/>
      <w:marBottom w:val="0"/>
      <w:divBdr>
        <w:top w:val="none" w:sz="0" w:space="0" w:color="auto"/>
        <w:left w:val="none" w:sz="0" w:space="0" w:color="auto"/>
        <w:bottom w:val="none" w:sz="0" w:space="0" w:color="auto"/>
        <w:right w:val="none" w:sz="0" w:space="0" w:color="auto"/>
      </w:divBdr>
      <w:divsChild>
        <w:div w:id="7607467">
          <w:marLeft w:val="0"/>
          <w:marRight w:val="0"/>
          <w:marTop w:val="0"/>
          <w:marBottom w:val="0"/>
          <w:divBdr>
            <w:top w:val="none" w:sz="0" w:space="0" w:color="auto"/>
            <w:left w:val="none" w:sz="0" w:space="0" w:color="auto"/>
            <w:bottom w:val="none" w:sz="0" w:space="0" w:color="auto"/>
            <w:right w:val="none" w:sz="0" w:space="0" w:color="auto"/>
          </w:divBdr>
          <w:divsChild>
            <w:div w:id="1936203908">
              <w:marLeft w:val="0"/>
              <w:marRight w:val="0"/>
              <w:marTop w:val="0"/>
              <w:marBottom w:val="0"/>
              <w:divBdr>
                <w:top w:val="single" w:sz="6" w:space="0" w:color="auto"/>
                <w:left w:val="none" w:sz="0" w:space="0" w:color="auto"/>
                <w:bottom w:val="none" w:sz="0" w:space="0" w:color="auto"/>
                <w:right w:val="none" w:sz="0" w:space="0" w:color="auto"/>
              </w:divBdr>
              <w:divsChild>
                <w:div w:id="1539658267">
                  <w:marLeft w:val="0"/>
                  <w:marRight w:val="0"/>
                  <w:marTop w:val="0"/>
                  <w:marBottom w:val="0"/>
                  <w:divBdr>
                    <w:top w:val="none" w:sz="0" w:space="0" w:color="auto"/>
                    <w:left w:val="none" w:sz="0" w:space="0" w:color="auto"/>
                    <w:bottom w:val="none" w:sz="0" w:space="0" w:color="auto"/>
                    <w:right w:val="none" w:sz="0" w:space="0" w:color="auto"/>
                  </w:divBdr>
                  <w:divsChild>
                    <w:div w:id="1960725548">
                      <w:marLeft w:val="183"/>
                      <w:marRight w:val="183"/>
                      <w:marTop w:val="0"/>
                      <w:marBottom w:val="300"/>
                      <w:divBdr>
                        <w:top w:val="none" w:sz="0" w:space="0" w:color="auto"/>
                        <w:left w:val="none" w:sz="0" w:space="0" w:color="auto"/>
                        <w:bottom w:val="none" w:sz="0" w:space="0" w:color="auto"/>
                        <w:right w:val="none" w:sz="0" w:space="0" w:color="auto"/>
                      </w:divBdr>
                      <w:divsChild>
                        <w:div w:id="15842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 w:id="1148940365">
      <w:bodyDiv w:val="1"/>
      <w:marLeft w:val="0"/>
      <w:marRight w:val="0"/>
      <w:marTop w:val="0"/>
      <w:marBottom w:val="0"/>
      <w:divBdr>
        <w:top w:val="none" w:sz="0" w:space="0" w:color="auto"/>
        <w:left w:val="none" w:sz="0" w:space="0" w:color="auto"/>
        <w:bottom w:val="none" w:sz="0" w:space="0" w:color="auto"/>
        <w:right w:val="none" w:sz="0" w:space="0" w:color="auto"/>
      </w:divBdr>
      <w:divsChild>
        <w:div w:id="1266498976">
          <w:marLeft w:val="0"/>
          <w:marRight w:val="0"/>
          <w:marTop w:val="0"/>
          <w:marBottom w:val="0"/>
          <w:divBdr>
            <w:top w:val="none" w:sz="0" w:space="0" w:color="auto"/>
            <w:left w:val="none" w:sz="0" w:space="0" w:color="auto"/>
            <w:bottom w:val="none" w:sz="0" w:space="0" w:color="auto"/>
            <w:right w:val="none" w:sz="0" w:space="0" w:color="auto"/>
          </w:divBdr>
          <w:divsChild>
            <w:div w:id="2135903249">
              <w:marLeft w:val="0"/>
              <w:marRight w:val="0"/>
              <w:marTop w:val="0"/>
              <w:marBottom w:val="0"/>
              <w:divBdr>
                <w:top w:val="single" w:sz="6" w:space="0" w:color="auto"/>
                <w:left w:val="none" w:sz="0" w:space="0" w:color="auto"/>
                <w:bottom w:val="none" w:sz="0" w:space="0" w:color="auto"/>
                <w:right w:val="none" w:sz="0" w:space="0" w:color="auto"/>
              </w:divBdr>
              <w:divsChild>
                <w:div w:id="1030958196">
                  <w:marLeft w:val="0"/>
                  <w:marRight w:val="0"/>
                  <w:marTop w:val="0"/>
                  <w:marBottom w:val="0"/>
                  <w:divBdr>
                    <w:top w:val="none" w:sz="0" w:space="0" w:color="auto"/>
                    <w:left w:val="none" w:sz="0" w:space="0" w:color="auto"/>
                    <w:bottom w:val="none" w:sz="0" w:space="0" w:color="auto"/>
                    <w:right w:val="none" w:sz="0" w:space="0" w:color="auto"/>
                  </w:divBdr>
                  <w:divsChild>
                    <w:div w:id="1330400880">
                      <w:marLeft w:val="183"/>
                      <w:marRight w:val="183"/>
                      <w:marTop w:val="0"/>
                      <w:marBottom w:val="300"/>
                      <w:divBdr>
                        <w:top w:val="none" w:sz="0" w:space="0" w:color="auto"/>
                        <w:left w:val="none" w:sz="0" w:space="0" w:color="auto"/>
                        <w:bottom w:val="none" w:sz="0" w:space="0" w:color="auto"/>
                        <w:right w:val="none" w:sz="0" w:space="0" w:color="auto"/>
                      </w:divBdr>
                      <w:divsChild>
                        <w:div w:id="18961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07481">
      <w:bodyDiv w:val="1"/>
      <w:marLeft w:val="0"/>
      <w:marRight w:val="0"/>
      <w:marTop w:val="0"/>
      <w:marBottom w:val="0"/>
      <w:divBdr>
        <w:top w:val="none" w:sz="0" w:space="0" w:color="auto"/>
        <w:left w:val="none" w:sz="0" w:space="0" w:color="auto"/>
        <w:bottom w:val="none" w:sz="0" w:space="0" w:color="auto"/>
        <w:right w:val="none" w:sz="0" w:space="0" w:color="auto"/>
      </w:divBdr>
    </w:div>
    <w:div w:id="1577787184">
      <w:bodyDiv w:val="1"/>
      <w:marLeft w:val="0"/>
      <w:marRight w:val="0"/>
      <w:marTop w:val="0"/>
      <w:marBottom w:val="0"/>
      <w:divBdr>
        <w:top w:val="none" w:sz="0" w:space="0" w:color="auto"/>
        <w:left w:val="none" w:sz="0" w:space="0" w:color="auto"/>
        <w:bottom w:val="none" w:sz="0" w:space="0" w:color="auto"/>
        <w:right w:val="none" w:sz="0" w:space="0" w:color="auto"/>
      </w:divBdr>
      <w:divsChild>
        <w:div w:id="1783574963">
          <w:marLeft w:val="0"/>
          <w:marRight w:val="0"/>
          <w:marTop w:val="0"/>
          <w:marBottom w:val="0"/>
          <w:divBdr>
            <w:top w:val="none" w:sz="0" w:space="0" w:color="auto"/>
            <w:left w:val="none" w:sz="0" w:space="0" w:color="auto"/>
            <w:bottom w:val="none" w:sz="0" w:space="0" w:color="auto"/>
            <w:right w:val="none" w:sz="0" w:space="0" w:color="auto"/>
          </w:divBdr>
        </w:div>
        <w:div w:id="705328981">
          <w:marLeft w:val="0"/>
          <w:marRight w:val="0"/>
          <w:marTop w:val="0"/>
          <w:marBottom w:val="0"/>
          <w:divBdr>
            <w:top w:val="none" w:sz="0" w:space="0" w:color="auto"/>
            <w:left w:val="none" w:sz="0" w:space="0" w:color="auto"/>
            <w:bottom w:val="none" w:sz="0" w:space="0" w:color="auto"/>
            <w:right w:val="none" w:sz="0" w:space="0" w:color="auto"/>
          </w:divBdr>
        </w:div>
        <w:div w:id="449789467">
          <w:marLeft w:val="0"/>
          <w:marRight w:val="0"/>
          <w:marTop w:val="0"/>
          <w:marBottom w:val="0"/>
          <w:divBdr>
            <w:top w:val="none" w:sz="0" w:space="0" w:color="auto"/>
            <w:left w:val="none" w:sz="0" w:space="0" w:color="auto"/>
            <w:bottom w:val="none" w:sz="0" w:space="0" w:color="auto"/>
            <w:right w:val="none" w:sz="0" w:space="0" w:color="auto"/>
          </w:divBdr>
        </w:div>
        <w:div w:id="789592773">
          <w:marLeft w:val="0"/>
          <w:marRight w:val="0"/>
          <w:marTop w:val="0"/>
          <w:marBottom w:val="0"/>
          <w:divBdr>
            <w:top w:val="none" w:sz="0" w:space="0" w:color="auto"/>
            <w:left w:val="none" w:sz="0" w:space="0" w:color="auto"/>
            <w:bottom w:val="none" w:sz="0" w:space="0" w:color="auto"/>
            <w:right w:val="none" w:sz="0" w:space="0" w:color="auto"/>
          </w:divBdr>
        </w:div>
        <w:div w:id="1026833885">
          <w:marLeft w:val="0"/>
          <w:marRight w:val="0"/>
          <w:marTop w:val="0"/>
          <w:marBottom w:val="0"/>
          <w:divBdr>
            <w:top w:val="none" w:sz="0" w:space="0" w:color="auto"/>
            <w:left w:val="none" w:sz="0" w:space="0" w:color="auto"/>
            <w:bottom w:val="none" w:sz="0" w:space="0" w:color="auto"/>
            <w:right w:val="none" w:sz="0" w:space="0" w:color="auto"/>
          </w:divBdr>
        </w:div>
        <w:div w:id="1443498248">
          <w:marLeft w:val="0"/>
          <w:marRight w:val="0"/>
          <w:marTop w:val="0"/>
          <w:marBottom w:val="0"/>
          <w:divBdr>
            <w:top w:val="none" w:sz="0" w:space="0" w:color="auto"/>
            <w:left w:val="none" w:sz="0" w:space="0" w:color="auto"/>
            <w:bottom w:val="none" w:sz="0" w:space="0" w:color="auto"/>
            <w:right w:val="none" w:sz="0" w:space="0" w:color="auto"/>
          </w:divBdr>
        </w:div>
        <w:div w:id="1980189056">
          <w:marLeft w:val="0"/>
          <w:marRight w:val="0"/>
          <w:marTop w:val="0"/>
          <w:marBottom w:val="0"/>
          <w:divBdr>
            <w:top w:val="none" w:sz="0" w:space="0" w:color="auto"/>
            <w:left w:val="none" w:sz="0" w:space="0" w:color="auto"/>
            <w:bottom w:val="none" w:sz="0" w:space="0" w:color="auto"/>
            <w:right w:val="none" w:sz="0" w:space="0" w:color="auto"/>
          </w:divBdr>
        </w:div>
      </w:divsChild>
    </w:div>
    <w:div w:id="16408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ra.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gira.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ira.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ulse.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ario.hudr@gira.de" TargetMode="External"/><Relationship Id="rId23" Type="http://schemas.openxmlformats.org/officeDocument/2006/relationships/fontTable" Target="fontTable.xml"/><Relationship Id="rId10" Type="http://schemas.openxmlformats.org/officeDocument/2006/relationships/hyperlink" Target="http://www.gira.d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gira.de" TargetMode="External"/><Relationship Id="rId14" Type="http://schemas.openxmlformats.org/officeDocument/2006/relationships/hyperlink" Target="mailto:gira@kommunikationskonsortium.com"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FFA26B187C9D469125FDF0CE94F111" ma:contentTypeVersion="10" ma:contentTypeDescription="Ein neues Dokument erstellen." ma:contentTypeScope="" ma:versionID="25ecb89e5abec938787c6a1b7210aacc">
  <xsd:schema xmlns:xsd="http://www.w3.org/2001/XMLSchema" xmlns:xs="http://www.w3.org/2001/XMLSchema" xmlns:p="http://schemas.microsoft.com/office/2006/metadata/properties" xmlns:ns3="2a0f6e8e-db9c-4c0f-9afc-d8d0ca376401" targetNamespace="http://schemas.microsoft.com/office/2006/metadata/properties" ma:root="true" ma:fieldsID="43f42c7471c087d6cee1ae3749aa9d21" ns3:_="">
    <xsd:import namespace="2a0f6e8e-db9c-4c0f-9afc-d8d0ca3764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f6e8e-db9c-4c0f-9afc-d8d0ca376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91088-5C4E-47E2-9812-2356BB035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f6e8e-db9c-4c0f-9afc-d8d0ca376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8A5ED-8171-424B-971E-DB72A478B7A7}">
  <ds:schemaRefs>
    <ds:schemaRef ds:uri="http://schemas.microsoft.com/sharepoint/v3/contenttype/forms"/>
  </ds:schemaRefs>
</ds:datastoreItem>
</file>

<file path=customXml/itemProps3.xml><?xml version="1.0" encoding="utf-8"?>
<ds:datastoreItem xmlns:ds="http://schemas.openxmlformats.org/officeDocument/2006/customXml" ds:itemID="{B74D1F85-DBF1-4875-9A13-B225FB1570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898</Words>
  <Characters>5662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4</cp:revision>
  <cp:lastPrinted>2013-12-20T14:54:00Z</cp:lastPrinted>
  <dcterms:created xsi:type="dcterms:W3CDTF">2021-09-28T10:12:00Z</dcterms:created>
  <dcterms:modified xsi:type="dcterms:W3CDTF">2021-09-28T10:25:00Z</dcterms:modified>
  <cp:category>Gira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0x010100ADFFA26B187C9D469125FDF0CE94F111</vt:lpwstr>
  </property>
</Properties>
</file>