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F2AD" w14:textId="1664D15D" w:rsidR="00C92C85" w:rsidRPr="000345CB" w:rsidRDefault="00D23330" w:rsidP="000634E9">
      <w:pPr>
        <w:pStyle w:val="berschrift1"/>
        <w:spacing w:line="284" w:lineRule="exact"/>
        <w:rPr>
          <w:rFonts w:cs="Arial"/>
          <w:b/>
          <w:noProof/>
          <w:spacing w:val="7"/>
          <w:sz w:val="21"/>
          <w:szCs w:val="21"/>
        </w:rPr>
      </w:pPr>
      <w:bookmarkStart w:id="0" w:name="OLE_LINK4"/>
      <w:r>
        <w:rPr>
          <w:rFonts w:cs="Arial"/>
          <w:b/>
          <w:noProof/>
          <w:spacing w:val="7"/>
          <w:sz w:val="21"/>
          <w:szCs w:val="21"/>
        </w:rPr>
        <w:t xml:space="preserve">Gira </w:t>
      </w:r>
      <w:r w:rsidR="006215E4">
        <w:rPr>
          <w:rFonts w:cs="Arial"/>
          <w:b/>
          <w:noProof/>
          <w:spacing w:val="7"/>
          <w:sz w:val="21"/>
          <w:szCs w:val="21"/>
        </w:rPr>
        <w:t>veröff</w:t>
      </w:r>
      <w:r w:rsidR="00AF0C49">
        <w:rPr>
          <w:rFonts w:cs="Arial"/>
          <w:b/>
          <w:noProof/>
          <w:spacing w:val="7"/>
          <w:sz w:val="21"/>
          <w:szCs w:val="21"/>
        </w:rPr>
        <w:t>entlicht Nachhaltigkeitsbericht</w:t>
      </w:r>
    </w:p>
    <w:p w14:paraId="5A4CB34F" w14:textId="03C63E39" w:rsidR="00C92C85" w:rsidRPr="00B637E3" w:rsidRDefault="006215E4" w:rsidP="00C92C85">
      <w:pPr>
        <w:pStyle w:val="berschrift7"/>
        <w:spacing w:line="290" w:lineRule="atLeas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„Wir </w:t>
      </w:r>
      <w:r w:rsidR="007D50B7">
        <w:rPr>
          <w:rFonts w:ascii="Arial" w:hAnsi="Arial" w:cs="Arial"/>
          <w:b/>
          <w:noProof/>
          <w:sz w:val="32"/>
          <w:szCs w:val="32"/>
        </w:rPr>
        <w:t>lassen uns messen</w:t>
      </w:r>
      <w:r>
        <w:rPr>
          <w:rFonts w:ascii="Arial" w:hAnsi="Arial" w:cs="Arial"/>
          <w:b/>
          <w:noProof/>
          <w:sz w:val="32"/>
          <w:szCs w:val="32"/>
        </w:rPr>
        <w:t>“</w:t>
      </w:r>
    </w:p>
    <w:bookmarkEnd w:id="0"/>
    <w:p w14:paraId="4B87BD15" w14:textId="77777777" w:rsidR="00C92C85" w:rsidRPr="00B637E3" w:rsidRDefault="00C92C85" w:rsidP="00C92C85">
      <w:pPr>
        <w:widowControl w:val="0"/>
        <w:spacing w:line="284" w:lineRule="exact"/>
        <w:rPr>
          <w:rFonts w:ascii="Arial" w:hAnsi="Arial" w:cs="Arial"/>
          <w:noProof/>
          <w:snapToGrid w:val="0"/>
          <w:sz w:val="21"/>
          <w:szCs w:val="21"/>
        </w:rPr>
      </w:pPr>
    </w:p>
    <w:p w14:paraId="1E98BA35" w14:textId="5D7EC893" w:rsidR="007B212B" w:rsidRPr="007B7991" w:rsidRDefault="00C92C85" w:rsidP="002E0D07">
      <w:pPr>
        <w:widowControl w:val="0"/>
        <w:autoSpaceDE w:val="0"/>
        <w:autoSpaceDN w:val="0"/>
        <w:adjustRightInd w:val="0"/>
        <w:spacing w:line="284" w:lineRule="exact"/>
        <w:rPr>
          <w:rStyle w:val="A2"/>
          <w:rFonts w:ascii="Arial" w:hAnsi="Arial" w:cs="Arial"/>
          <w:color w:val="000000" w:themeColor="text1"/>
          <w:spacing w:val="7"/>
          <w:sz w:val="21"/>
          <w:szCs w:val="21"/>
        </w:rPr>
      </w:pPr>
      <w:r w:rsidRPr="007D50B7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Radevormwald</w:t>
      </w:r>
      <w:bookmarkStart w:id="1" w:name="OLE_LINK15"/>
      <w:r w:rsidRPr="007D50B7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 xml:space="preserve">, </w:t>
      </w:r>
      <w:r w:rsidR="00772E78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23</w:t>
      </w:r>
      <w:r w:rsidRPr="007D50B7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 xml:space="preserve">. </w:t>
      </w:r>
      <w:r w:rsidR="00772E78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Febr</w:t>
      </w:r>
      <w:r w:rsidR="006215E4" w:rsidRPr="007D50B7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uar</w:t>
      </w:r>
      <w:r w:rsidRPr="007D50B7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 xml:space="preserve"> 201</w:t>
      </w:r>
      <w:bookmarkStart w:id="2" w:name="OLE_LINK2"/>
      <w:r w:rsidR="006215E4" w:rsidRPr="007D50B7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8</w:t>
      </w:r>
      <w:r w:rsidRPr="007D50B7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.</w:t>
      </w:r>
      <w:bookmarkStart w:id="3" w:name="OLE_LINK5"/>
      <w:r w:rsidRPr="007D50B7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bookmarkStart w:id="4" w:name="OLE_LINK20"/>
      <w:bookmarkStart w:id="5" w:name="OLE_LINK3"/>
      <w:bookmarkStart w:id="6" w:name="OLE_LINK13"/>
      <w:bookmarkStart w:id="7" w:name="OLE_LINK6"/>
      <w:bookmarkStart w:id="8" w:name="OLE_LINK7"/>
      <w:bookmarkStart w:id="9" w:name="OLE_LINK11"/>
      <w:bookmarkStart w:id="10" w:name="OLE_LINK29"/>
      <w:bookmarkStart w:id="11" w:name="OLE_LINK30"/>
      <w:r w:rsidR="00772E78">
        <w:rPr>
          <w:rStyle w:val="A2"/>
          <w:rFonts w:ascii="Arial" w:hAnsi="Arial" w:cs="Arial"/>
          <w:spacing w:val="7"/>
          <w:sz w:val="21"/>
          <w:szCs w:val="21"/>
        </w:rPr>
        <w:t>In</w:t>
      </w:r>
      <w:r w:rsidR="00F14AC7" w:rsidRPr="007D50B7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r w:rsidR="00772E78">
        <w:rPr>
          <w:rStyle w:val="A2"/>
          <w:rFonts w:ascii="Arial" w:hAnsi="Arial" w:cs="Arial"/>
          <w:spacing w:val="7"/>
          <w:sz w:val="21"/>
          <w:szCs w:val="21"/>
        </w:rPr>
        <w:t>dieser Woche</w:t>
      </w:r>
      <w:r w:rsidR="00F14AC7" w:rsidRPr="007D50B7">
        <w:rPr>
          <w:rStyle w:val="A2"/>
          <w:rFonts w:ascii="Arial" w:hAnsi="Arial" w:cs="Arial"/>
          <w:spacing w:val="7"/>
          <w:sz w:val="21"/>
          <w:szCs w:val="21"/>
        </w:rPr>
        <w:t xml:space="preserve"> hat die </w:t>
      </w:r>
      <w:proofErr w:type="spellStart"/>
      <w:r w:rsidR="00F14AC7" w:rsidRPr="007D50B7">
        <w:rPr>
          <w:rStyle w:val="A2"/>
          <w:rFonts w:ascii="Arial" w:hAnsi="Arial" w:cs="Arial"/>
          <w:spacing w:val="7"/>
          <w:sz w:val="21"/>
          <w:szCs w:val="21"/>
        </w:rPr>
        <w:t>Gira</w:t>
      </w:r>
      <w:proofErr w:type="spellEnd"/>
      <w:r w:rsidR="00F14AC7" w:rsidRPr="007D50B7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proofErr w:type="spellStart"/>
      <w:r w:rsidR="00F14AC7" w:rsidRPr="007D50B7">
        <w:rPr>
          <w:rStyle w:val="A2"/>
          <w:rFonts w:ascii="Arial" w:hAnsi="Arial" w:cs="Arial"/>
          <w:spacing w:val="7"/>
          <w:sz w:val="21"/>
          <w:szCs w:val="21"/>
        </w:rPr>
        <w:t>Giersiepen</w:t>
      </w:r>
      <w:proofErr w:type="spellEnd"/>
      <w:r w:rsidR="00F14AC7" w:rsidRPr="007D50B7">
        <w:rPr>
          <w:rStyle w:val="A2"/>
          <w:rFonts w:ascii="Arial" w:hAnsi="Arial" w:cs="Arial"/>
          <w:spacing w:val="7"/>
          <w:sz w:val="21"/>
          <w:szCs w:val="21"/>
        </w:rPr>
        <w:t xml:space="preserve"> GmbH &amp; Co. KG (</w:t>
      </w:r>
      <w:hyperlink r:id="rId7" w:history="1">
        <w:r w:rsidR="00F14AC7" w:rsidRPr="007D50B7">
          <w:rPr>
            <w:rStyle w:val="Hyperlink"/>
            <w:rFonts w:ascii="Arial" w:hAnsi="Arial" w:cs="Arial"/>
            <w:spacing w:val="7"/>
            <w:sz w:val="21"/>
            <w:szCs w:val="21"/>
          </w:rPr>
          <w:t>www.gira.de</w:t>
        </w:r>
        <w:r w:rsidR="00F14AC7" w:rsidRPr="007D50B7">
          <w:rPr>
            <w:rStyle w:val="Hyperlink"/>
            <w:rFonts w:ascii="Arial" w:hAnsi="Arial" w:cs="Arial"/>
            <w:color w:val="000000" w:themeColor="text1"/>
            <w:spacing w:val="7"/>
            <w:sz w:val="21"/>
            <w:szCs w:val="21"/>
            <w:u w:val="none"/>
          </w:rPr>
          <w:t>)</w:t>
        </w:r>
      </w:hyperlink>
      <w:r w:rsidR="00F14AC7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ihren Nachhaltigkeitsbericht für das Jahr 2016 veröffentlicht. </w:t>
      </w:r>
      <w:bookmarkStart w:id="12" w:name="OLE_LINK23"/>
      <w:bookmarkStart w:id="13" w:name="OLE_LINK24"/>
      <w:r w:rsidR="00F14AC7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Erstmals enthält der Report </w:t>
      </w:r>
      <w:r w:rsidR="00BA41AC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des Gebäudetechnikspezialisten mit Sitz in Radevormwald</w:t>
      </w:r>
      <w:bookmarkEnd w:id="12"/>
      <w:bookmarkEnd w:id="13"/>
      <w:r w:rsidR="00BA41AC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, </w:t>
      </w:r>
      <w:bookmarkStart w:id="14" w:name="OLE_LINK27"/>
      <w:bookmarkStart w:id="15" w:name="OLE_LINK28"/>
      <w:r w:rsidR="00BA41AC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der online unter </w:t>
      </w:r>
      <w:hyperlink r:id="rId8" w:history="1">
        <w:r w:rsidR="00BA41AC" w:rsidRPr="007D50B7">
          <w:rPr>
            <w:rStyle w:val="Hyperlink"/>
            <w:rFonts w:ascii="Arial" w:hAnsi="Arial" w:cs="Arial"/>
            <w:spacing w:val="7"/>
            <w:sz w:val="21"/>
            <w:szCs w:val="21"/>
          </w:rPr>
          <w:t>www.nachhaltigkeit.gira.de</w:t>
        </w:r>
      </w:hyperlink>
      <w:r w:rsidR="00BA41AC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allgemein verfügbar ist</w:t>
      </w:r>
      <w:bookmarkEnd w:id="14"/>
      <w:bookmarkEnd w:id="15"/>
      <w:r w:rsidR="00BA41AC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, auch </w:t>
      </w:r>
      <w:bookmarkStart w:id="16" w:name="OLE_LINK25"/>
      <w:bookmarkStart w:id="17" w:name="OLE_LINK26"/>
      <w:r w:rsidR="00BA41AC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Kennzahlen</w:t>
      </w:r>
      <w:r w:rsidR="005B1497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.</w:t>
      </w:r>
      <w:r w:rsidR="006F391C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Sie geben Auskunft </w:t>
      </w:r>
      <w:r w:rsidR="005B1497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über</w:t>
      </w:r>
      <w:r w:rsidR="006F391C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die Leistungen des Industrieunternehmens in den drei Bereichen „Umwelt</w:t>
      </w:r>
      <w:r w:rsidR="00411CFE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/Ressourcen</w:t>
      </w:r>
      <w:r w:rsidR="006F391C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“, „Mensch/Gesellschaft“ und „Wirtschaft“.</w:t>
      </w:r>
      <w:bookmarkEnd w:id="16"/>
      <w:bookmarkEnd w:id="17"/>
      <w:r w:rsidR="005B1497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</w:t>
      </w:r>
      <w:r w:rsidR="00315A3A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Bei den nicht-finanziellen Leistungsindikatoren orientiert sich </w:t>
      </w:r>
      <w:proofErr w:type="spellStart"/>
      <w:r w:rsidR="00315A3A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Gira</w:t>
      </w:r>
      <w:proofErr w:type="spellEnd"/>
      <w:r w:rsidR="00315A3A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an den zwanzig Kriterien des Deutschen Nachhaltigkeitskodex’ (DNK). </w:t>
      </w:r>
      <w:r w:rsidR="005B1497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„</w:t>
      </w:r>
      <w:r w:rsidR="007D50B7">
        <w:rPr>
          <w:rFonts w:ascii="Arial" w:hAnsi="Arial" w:cs="Arial"/>
          <w:spacing w:val="7"/>
          <w:sz w:val="21"/>
          <w:szCs w:val="21"/>
        </w:rPr>
        <w:t>Wir haben den Anspruch</w:t>
      </w:r>
      <w:r w:rsidR="007D50B7" w:rsidRPr="007D50B7">
        <w:rPr>
          <w:rFonts w:ascii="Arial" w:hAnsi="Arial" w:cs="Arial"/>
          <w:spacing w:val="7"/>
          <w:sz w:val="21"/>
          <w:szCs w:val="21"/>
        </w:rPr>
        <w:t xml:space="preserve">, </w:t>
      </w:r>
      <w:r w:rsidR="00AF0C49">
        <w:rPr>
          <w:rFonts w:ascii="Arial" w:hAnsi="Arial" w:cs="Arial"/>
          <w:spacing w:val="7"/>
          <w:sz w:val="21"/>
          <w:szCs w:val="21"/>
        </w:rPr>
        <w:t>unsere</w:t>
      </w:r>
      <w:r w:rsidR="007D50B7" w:rsidRPr="007D50B7">
        <w:rPr>
          <w:rFonts w:ascii="Arial" w:hAnsi="Arial" w:cs="Arial"/>
          <w:spacing w:val="7"/>
          <w:sz w:val="21"/>
          <w:szCs w:val="21"/>
        </w:rPr>
        <w:t xml:space="preserve"> Prozesse und die Organisation so zu gestalten, dass sie ökonomischen, ökologischen und sozialen Belangen Rechnung tragen</w:t>
      </w:r>
      <w:r w:rsidR="007D50B7">
        <w:rPr>
          <w:rFonts w:ascii="Arial" w:hAnsi="Arial" w:cs="Arial"/>
          <w:spacing w:val="7"/>
          <w:sz w:val="21"/>
          <w:szCs w:val="21"/>
        </w:rPr>
        <w:t xml:space="preserve">“, erläutert Jan Böttcher, bei </w:t>
      </w:r>
      <w:proofErr w:type="spellStart"/>
      <w:r w:rsidR="007D50B7">
        <w:rPr>
          <w:rFonts w:ascii="Arial" w:hAnsi="Arial" w:cs="Arial"/>
          <w:spacing w:val="7"/>
          <w:sz w:val="21"/>
          <w:szCs w:val="21"/>
        </w:rPr>
        <w:t>Gira</w:t>
      </w:r>
      <w:proofErr w:type="spellEnd"/>
      <w:r w:rsidR="007D50B7">
        <w:rPr>
          <w:rFonts w:ascii="Arial" w:hAnsi="Arial" w:cs="Arial"/>
          <w:spacing w:val="7"/>
          <w:sz w:val="21"/>
          <w:szCs w:val="21"/>
        </w:rPr>
        <w:t xml:space="preserve"> Leiter Unternehmenskommunikation und Nachhaltigkeitsmanagement.</w:t>
      </w:r>
      <w:r w:rsidR="00BF1C10">
        <w:rPr>
          <w:rFonts w:ascii="Arial" w:hAnsi="Arial" w:cs="Arial"/>
          <w:spacing w:val="7"/>
          <w:sz w:val="21"/>
          <w:szCs w:val="21"/>
        </w:rPr>
        <w:t xml:space="preserve"> „Dafür haben wir uns entsprechende strategische Ziele gesetzt</w:t>
      </w:r>
      <w:r w:rsidR="00632C86">
        <w:rPr>
          <w:rFonts w:ascii="Arial" w:hAnsi="Arial" w:cs="Arial"/>
          <w:spacing w:val="7"/>
          <w:sz w:val="21"/>
          <w:szCs w:val="21"/>
        </w:rPr>
        <w:t xml:space="preserve"> und zahlreiche Projekte auf den Weg gebracht</w:t>
      </w:r>
      <w:r w:rsidR="00BF1C10">
        <w:rPr>
          <w:rFonts w:ascii="Arial" w:hAnsi="Arial" w:cs="Arial"/>
          <w:spacing w:val="7"/>
          <w:sz w:val="21"/>
          <w:szCs w:val="21"/>
        </w:rPr>
        <w:t>. Anhand von Kennzahlen verfolgen wir, was wir erreicht haben und wo es noch Verbesserungsbedarf gibt. Wir lassen uns messen und machen dies in unserem Bericht transparent.“</w:t>
      </w:r>
      <w:r w:rsidR="007B7991">
        <w:rPr>
          <w:rFonts w:ascii="Arial" w:hAnsi="Arial" w:cs="Arial"/>
          <w:spacing w:val="7"/>
          <w:sz w:val="21"/>
          <w:szCs w:val="21"/>
        </w:rPr>
        <w:t xml:space="preserve"> Dies sei auch deswegen geboten, weil so überprüft werden könne, ob Investitionen etwa in die Verbesserung der Energieeffizienz von Anlagen und Gebäuden </w:t>
      </w:r>
      <w:r w:rsidR="00C62715">
        <w:rPr>
          <w:rFonts w:ascii="Arial" w:hAnsi="Arial" w:cs="Arial"/>
          <w:spacing w:val="7"/>
          <w:sz w:val="21"/>
          <w:szCs w:val="21"/>
        </w:rPr>
        <w:t xml:space="preserve">oder in das Gesundheitsmanagement für die Belegschaft </w:t>
      </w:r>
      <w:r w:rsidR="00191FCD">
        <w:rPr>
          <w:rFonts w:ascii="Arial" w:hAnsi="Arial" w:cs="Arial"/>
          <w:spacing w:val="7"/>
          <w:sz w:val="21"/>
          <w:szCs w:val="21"/>
        </w:rPr>
        <w:t>zum einen</w:t>
      </w:r>
      <w:r w:rsidR="00AB5BDA">
        <w:rPr>
          <w:rFonts w:ascii="Arial" w:hAnsi="Arial" w:cs="Arial"/>
          <w:spacing w:val="7"/>
          <w:sz w:val="21"/>
          <w:szCs w:val="21"/>
        </w:rPr>
        <w:t xml:space="preserve"> ökonomisch, </w:t>
      </w:r>
      <w:r w:rsidR="00191FCD">
        <w:rPr>
          <w:rFonts w:ascii="Arial" w:hAnsi="Arial" w:cs="Arial"/>
          <w:spacing w:val="7"/>
          <w:sz w:val="21"/>
          <w:szCs w:val="21"/>
        </w:rPr>
        <w:t>zum anderen aber</w:t>
      </w:r>
      <w:r w:rsidR="00AB5BDA">
        <w:rPr>
          <w:rFonts w:ascii="Arial" w:hAnsi="Arial" w:cs="Arial"/>
          <w:spacing w:val="7"/>
          <w:sz w:val="21"/>
          <w:szCs w:val="21"/>
        </w:rPr>
        <w:t xml:space="preserve"> auch</w:t>
      </w:r>
      <w:r w:rsidR="007B7991">
        <w:rPr>
          <w:rFonts w:ascii="Arial" w:hAnsi="Arial" w:cs="Arial"/>
          <w:spacing w:val="7"/>
          <w:sz w:val="21"/>
          <w:szCs w:val="21"/>
        </w:rPr>
        <w:t xml:space="preserve"> </w:t>
      </w:r>
      <w:r w:rsidR="00C62715">
        <w:rPr>
          <w:rFonts w:ascii="Arial" w:hAnsi="Arial" w:cs="Arial"/>
          <w:spacing w:val="7"/>
          <w:sz w:val="21"/>
          <w:szCs w:val="21"/>
        </w:rPr>
        <w:t>ökologisch</w:t>
      </w:r>
      <w:r w:rsidR="00AB5BDA">
        <w:rPr>
          <w:rFonts w:ascii="Arial" w:hAnsi="Arial" w:cs="Arial"/>
          <w:spacing w:val="7"/>
          <w:sz w:val="21"/>
          <w:szCs w:val="21"/>
        </w:rPr>
        <w:t xml:space="preserve"> und</w:t>
      </w:r>
      <w:r w:rsidR="00C62715">
        <w:rPr>
          <w:rFonts w:ascii="Arial" w:hAnsi="Arial" w:cs="Arial"/>
          <w:spacing w:val="7"/>
          <w:sz w:val="21"/>
          <w:szCs w:val="21"/>
        </w:rPr>
        <w:t xml:space="preserve"> sozial sinnvoll sind</w:t>
      </w:r>
      <w:r w:rsidR="007B7991">
        <w:rPr>
          <w:rFonts w:ascii="Arial" w:hAnsi="Arial" w:cs="Arial"/>
          <w:spacing w:val="7"/>
          <w:sz w:val="21"/>
          <w:szCs w:val="21"/>
        </w:rPr>
        <w:t>.</w:t>
      </w:r>
    </w:p>
    <w:bookmarkEnd w:id="10"/>
    <w:bookmarkEnd w:id="11"/>
    <w:p w14:paraId="2A3C2261" w14:textId="77777777" w:rsidR="0094001B" w:rsidRPr="001A4C88" w:rsidRDefault="0094001B" w:rsidP="002E0D07">
      <w:pPr>
        <w:widowControl w:val="0"/>
        <w:autoSpaceDE w:val="0"/>
        <w:autoSpaceDN w:val="0"/>
        <w:adjustRightInd w:val="0"/>
        <w:spacing w:line="284" w:lineRule="exact"/>
        <w:rPr>
          <w:rStyle w:val="A2"/>
          <w:rFonts w:ascii="Arial" w:hAnsi="Arial" w:cs="Arial"/>
          <w:spacing w:val="7"/>
          <w:sz w:val="21"/>
          <w:szCs w:val="21"/>
        </w:rPr>
      </w:pPr>
    </w:p>
    <w:p w14:paraId="35B89D07" w14:textId="5FA60E72" w:rsidR="0028327E" w:rsidRPr="001A4C88" w:rsidRDefault="007B7991" w:rsidP="00393EEF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color w:val="000000"/>
          <w:spacing w:val="7"/>
          <w:sz w:val="21"/>
          <w:szCs w:val="21"/>
          <w:u w:val="single"/>
        </w:rPr>
      </w:pPr>
      <w:bookmarkStart w:id="18" w:name="OLE_LINK19"/>
      <w:bookmarkStart w:id="19" w:name="OLE_LINK31"/>
      <w:bookmarkStart w:id="20" w:name="OLE_LINK32"/>
      <w:r>
        <w:rPr>
          <w:rFonts w:ascii="Arial" w:hAnsi="Arial" w:cs="Arial"/>
          <w:color w:val="000000"/>
          <w:spacing w:val="7"/>
          <w:sz w:val="21"/>
          <w:szCs w:val="21"/>
          <w:u w:val="single"/>
        </w:rPr>
        <w:t>Weniger CO</w:t>
      </w:r>
      <w:r w:rsidRPr="007B7991">
        <w:rPr>
          <w:rFonts w:ascii="Arial" w:hAnsi="Arial" w:cs="Arial"/>
          <w:color w:val="000000"/>
          <w:spacing w:val="7"/>
          <w:sz w:val="21"/>
          <w:szCs w:val="21"/>
          <w:u w:val="single"/>
          <w:vertAlign w:val="subscript"/>
        </w:rPr>
        <w:t>2</w:t>
      </w:r>
      <w:r>
        <w:rPr>
          <w:rFonts w:ascii="Arial" w:hAnsi="Arial" w:cs="Arial"/>
          <w:color w:val="000000"/>
          <w:spacing w:val="7"/>
          <w:sz w:val="21"/>
          <w:szCs w:val="21"/>
          <w:u w:val="single"/>
        </w:rPr>
        <w:t>-Emissionen</w:t>
      </w:r>
    </w:p>
    <w:bookmarkEnd w:id="4"/>
    <w:p w14:paraId="470E323B" w14:textId="4DE0D06C" w:rsidR="00BD4273" w:rsidRDefault="007B7991" w:rsidP="007B7991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  <w:r>
        <w:rPr>
          <w:rFonts w:ascii="Arial" w:hAnsi="Arial" w:cs="Arial"/>
          <w:color w:val="000000"/>
          <w:spacing w:val="7"/>
          <w:sz w:val="21"/>
          <w:szCs w:val="21"/>
        </w:rPr>
        <w:t>So lässt sich dem Bericht entnehmen, dass die direkten und indirekten Emissionen von Kohlendioxid (</w:t>
      </w:r>
      <w:r w:rsidRPr="007B7991">
        <w:rPr>
          <w:rFonts w:ascii="Arial" w:hAnsi="Arial" w:cs="Arial"/>
          <w:color w:val="000000"/>
          <w:spacing w:val="7"/>
          <w:sz w:val="21"/>
          <w:szCs w:val="21"/>
        </w:rPr>
        <w:t>CO</w:t>
      </w:r>
      <w:r w:rsidRPr="007B7991">
        <w:rPr>
          <w:rFonts w:ascii="Arial" w:hAnsi="Arial" w:cs="Arial"/>
          <w:color w:val="000000"/>
          <w:spacing w:val="7"/>
          <w:sz w:val="21"/>
          <w:szCs w:val="21"/>
          <w:vertAlign w:val="subscript"/>
        </w:rPr>
        <w:t>2</w:t>
      </w:r>
      <w:bookmarkEnd w:id="18"/>
      <w:r>
        <w:rPr>
          <w:rFonts w:ascii="Arial" w:hAnsi="Arial" w:cs="Arial"/>
          <w:noProof/>
          <w:spacing w:val="7"/>
          <w:sz w:val="21"/>
          <w:szCs w:val="21"/>
        </w:rPr>
        <w:t>) im Berichts</w:t>
      </w:r>
      <w:r w:rsidR="008D6640">
        <w:rPr>
          <w:rFonts w:ascii="Arial" w:hAnsi="Arial" w:cs="Arial"/>
          <w:noProof/>
          <w:spacing w:val="7"/>
          <w:sz w:val="21"/>
          <w:szCs w:val="21"/>
        </w:rPr>
        <w:t>jahr</w:t>
      </w:r>
      <w:r>
        <w:rPr>
          <w:rFonts w:ascii="Arial" w:hAnsi="Arial" w:cs="Arial"/>
          <w:noProof/>
          <w:spacing w:val="7"/>
          <w:sz w:val="21"/>
          <w:szCs w:val="21"/>
        </w:rPr>
        <w:t xml:space="preserve"> </w:t>
      </w:r>
      <w:r w:rsidR="00B71FF1">
        <w:rPr>
          <w:rFonts w:ascii="Arial" w:hAnsi="Arial" w:cs="Arial"/>
          <w:noProof/>
          <w:spacing w:val="7"/>
          <w:sz w:val="21"/>
          <w:szCs w:val="21"/>
        </w:rPr>
        <w:t xml:space="preserve">um </w:t>
      </w:r>
      <w:r w:rsidR="00772E78">
        <w:rPr>
          <w:rFonts w:ascii="Arial" w:hAnsi="Arial" w:cs="Arial"/>
          <w:noProof/>
          <w:spacing w:val="7"/>
          <w:sz w:val="21"/>
          <w:szCs w:val="21"/>
        </w:rPr>
        <w:t xml:space="preserve">rund vier Prozent </w:t>
      </w:r>
      <w:r w:rsidR="00B71FF1">
        <w:rPr>
          <w:rFonts w:ascii="Arial" w:hAnsi="Arial" w:cs="Arial"/>
          <w:noProof/>
          <w:spacing w:val="7"/>
          <w:sz w:val="21"/>
          <w:szCs w:val="21"/>
        </w:rPr>
        <w:t>gege</w:t>
      </w:r>
      <w:r w:rsidR="008D6640">
        <w:rPr>
          <w:rFonts w:ascii="Arial" w:hAnsi="Arial" w:cs="Arial"/>
          <w:noProof/>
          <w:spacing w:val="7"/>
          <w:sz w:val="21"/>
          <w:szCs w:val="21"/>
        </w:rPr>
        <w:t>nüber dem Vorjahr abgenommen haben</w:t>
      </w:r>
      <w:r w:rsidR="00B71FF1">
        <w:rPr>
          <w:rFonts w:ascii="Arial" w:hAnsi="Arial" w:cs="Arial"/>
          <w:noProof/>
          <w:spacing w:val="7"/>
          <w:sz w:val="21"/>
          <w:szCs w:val="21"/>
        </w:rPr>
        <w:t xml:space="preserve">, obwohl der Ausstoß der Produktion </w:t>
      </w:r>
      <w:r w:rsidR="008D6640">
        <w:rPr>
          <w:rFonts w:ascii="Arial" w:hAnsi="Arial" w:cs="Arial"/>
          <w:noProof/>
          <w:spacing w:val="7"/>
          <w:sz w:val="21"/>
          <w:szCs w:val="21"/>
        </w:rPr>
        <w:t xml:space="preserve">im selben Zeitraum </w:t>
      </w:r>
      <w:r w:rsidR="00270C8A">
        <w:rPr>
          <w:rFonts w:ascii="Arial" w:hAnsi="Arial" w:cs="Arial"/>
          <w:noProof/>
          <w:spacing w:val="7"/>
          <w:sz w:val="21"/>
          <w:szCs w:val="21"/>
        </w:rPr>
        <w:t xml:space="preserve">um knapp fünf Prozent </w:t>
      </w:r>
      <w:r w:rsidR="00053A30">
        <w:rPr>
          <w:rFonts w:ascii="Arial" w:hAnsi="Arial" w:cs="Arial"/>
          <w:noProof/>
          <w:spacing w:val="7"/>
          <w:sz w:val="21"/>
          <w:szCs w:val="21"/>
        </w:rPr>
        <w:t>gestiegen</w:t>
      </w:r>
      <w:r w:rsidR="00270C8A">
        <w:rPr>
          <w:rFonts w:ascii="Arial" w:hAnsi="Arial" w:cs="Arial"/>
          <w:noProof/>
          <w:spacing w:val="7"/>
          <w:sz w:val="21"/>
          <w:szCs w:val="21"/>
        </w:rPr>
        <w:t xml:space="preserve"> ist.</w:t>
      </w:r>
      <w:r w:rsidR="008D6640">
        <w:rPr>
          <w:rFonts w:ascii="Arial" w:hAnsi="Arial" w:cs="Arial"/>
          <w:noProof/>
          <w:spacing w:val="7"/>
          <w:sz w:val="21"/>
          <w:szCs w:val="21"/>
        </w:rPr>
        <w:t xml:space="preserve"> </w:t>
      </w:r>
      <w:r w:rsidR="00E214F4">
        <w:rPr>
          <w:rFonts w:ascii="Arial" w:hAnsi="Arial" w:cs="Arial"/>
          <w:noProof/>
          <w:spacing w:val="7"/>
          <w:sz w:val="21"/>
          <w:szCs w:val="21"/>
        </w:rPr>
        <w:t xml:space="preserve">Dieses Minus </w:t>
      </w:r>
      <w:r w:rsidR="007B0E37">
        <w:rPr>
          <w:rFonts w:ascii="Arial" w:hAnsi="Arial" w:cs="Arial"/>
          <w:noProof/>
          <w:spacing w:val="7"/>
          <w:sz w:val="21"/>
          <w:szCs w:val="21"/>
        </w:rPr>
        <w:t xml:space="preserve">von </w:t>
      </w:r>
      <w:r w:rsidR="00772E78">
        <w:rPr>
          <w:rFonts w:ascii="Arial" w:hAnsi="Arial" w:cs="Arial"/>
          <w:noProof/>
          <w:spacing w:val="7"/>
          <w:sz w:val="21"/>
          <w:szCs w:val="21"/>
        </w:rPr>
        <w:t xml:space="preserve">mehr als 700 Tonnen </w:t>
      </w:r>
      <w:r w:rsidR="007B0E37">
        <w:rPr>
          <w:rFonts w:ascii="Arial" w:hAnsi="Arial" w:cs="Arial"/>
          <w:noProof/>
          <w:spacing w:val="7"/>
          <w:sz w:val="21"/>
          <w:szCs w:val="21"/>
        </w:rPr>
        <w:t xml:space="preserve">entspricht in etwa </w:t>
      </w:r>
      <w:r w:rsidR="007B0E37">
        <w:rPr>
          <w:rFonts w:ascii="Arial" w:hAnsi="Arial" w:cs="Arial"/>
          <w:noProof/>
          <w:spacing w:val="7"/>
          <w:sz w:val="21"/>
          <w:szCs w:val="21"/>
        </w:rPr>
        <w:lastRenderedPageBreak/>
        <w:t xml:space="preserve">dem jährlichen </w:t>
      </w:r>
      <w:r w:rsidR="007B0E37" w:rsidRPr="007B7991">
        <w:rPr>
          <w:rFonts w:ascii="Arial" w:hAnsi="Arial" w:cs="Arial"/>
          <w:color w:val="000000"/>
          <w:spacing w:val="7"/>
          <w:sz w:val="21"/>
          <w:szCs w:val="21"/>
        </w:rPr>
        <w:t>CO</w:t>
      </w:r>
      <w:r w:rsidR="007B0E37" w:rsidRPr="007B7991">
        <w:rPr>
          <w:rFonts w:ascii="Arial" w:hAnsi="Arial" w:cs="Arial"/>
          <w:color w:val="000000"/>
          <w:spacing w:val="7"/>
          <w:sz w:val="21"/>
          <w:szCs w:val="21"/>
          <w:vertAlign w:val="subscript"/>
        </w:rPr>
        <w:t>2</w:t>
      </w:r>
      <w:r w:rsidR="007B0E37">
        <w:rPr>
          <w:rFonts w:ascii="Arial" w:hAnsi="Arial" w:cs="Arial"/>
          <w:noProof/>
          <w:spacing w:val="7"/>
          <w:sz w:val="21"/>
          <w:szCs w:val="21"/>
        </w:rPr>
        <w:t xml:space="preserve">-Ausstoß von </w:t>
      </w:r>
      <w:r w:rsidR="00420E94">
        <w:rPr>
          <w:rFonts w:ascii="Arial" w:hAnsi="Arial" w:cs="Arial"/>
          <w:noProof/>
          <w:spacing w:val="7"/>
          <w:sz w:val="21"/>
          <w:szCs w:val="21"/>
        </w:rPr>
        <w:t>460</w:t>
      </w:r>
      <w:r w:rsidR="007B0E37">
        <w:rPr>
          <w:rFonts w:ascii="Arial" w:hAnsi="Arial" w:cs="Arial"/>
          <w:noProof/>
          <w:spacing w:val="7"/>
          <w:sz w:val="21"/>
          <w:szCs w:val="21"/>
        </w:rPr>
        <w:t xml:space="preserve"> Mittelklassewagen</w:t>
      </w:r>
      <w:r w:rsidR="00420E94">
        <w:rPr>
          <w:rFonts w:ascii="Arial" w:hAnsi="Arial" w:cs="Arial"/>
          <w:noProof/>
          <w:spacing w:val="7"/>
          <w:sz w:val="21"/>
          <w:szCs w:val="21"/>
        </w:rPr>
        <w:t xml:space="preserve"> (Diesel)</w:t>
      </w:r>
      <w:r w:rsidR="007B0E37">
        <w:rPr>
          <w:rFonts w:ascii="Arial" w:hAnsi="Arial" w:cs="Arial"/>
          <w:noProof/>
          <w:spacing w:val="7"/>
          <w:sz w:val="21"/>
          <w:szCs w:val="21"/>
        </w:rPr>
        <w:t xml:space="preserve"> mit einer Fahrleistung von jeweils 10.000 Kilometern.</w:t>
      </w:r>
      <w:r w:rsidR="008760D4">
        <w:rPr>
          <w:rFonts w:ascii="Arial" w:hAnsi="Arial" w:cs="Arial"/>
          <w:noProof/>
          <w:spacing w:val="7"/>
          <w:sz w:val="21"/>
          <w:szCs w:val="21"/>
        </w:rPr>
        <w:t xml:space="preserve"> </w:t>
      </w:r>
      <w:r w:rsidR="008D6640">
        <w:rPr>
          <w:rFonts w:ascii="Arial" w:hAnsi="Arial" w:cs="Arial"/>
          <w:noProof/>
          <w:spacing w:val="7"/>
          <w:sz w:val="21"/>
          <w:szCs w:val="21"/>
        </w:rPr>
        <w:t xml:space="preserve">Zurückzuführen ist </w:t>
      </w:r>
      <w:r w:rsidR="008760D4">
        <w:rPr>
          <w:rFonts w:ascii="Arial" w:hAnsi="Arial" w:cs="Arial"/>
          <w:noProof/>
          <w:spacing w:val="7"/>
          <w:sz w:val="21"/>
          <w:szCs w:val="21"/>
        </w:rPr>
        <w:t>der Rückgang</w:t>
      </w:r>
      <w:r w:rsidR="008D6640">
        <w:rPr>
          <w:rFonts w:ascii="Arial" w:hAnsi="Arial" w:cs="Arial"/>
          <w:noProof/>
          <w:spacing w:val="7"/>
          <w:sz w:val="21"/>
          <w:szCs w:val="21"/>
        </w:rPr>
        <w:t xml:space="preserve"> </w:t>
      </w:r>
      <w:r w:rsidR="00E66073">
        <w:rPr>
          <w:rFonts w:ascii="Arial" w:hAnsi="Arial" w:cs="Arial"/>
          <w:noProof/>
          <w:spacing w:val="7"/>
          <w:sz w:val="21"/>
          <w:szCs w:val="21"/>
        </w:rPr>
        <w:t>unter anderem</w:t>
      </w:r>
      <w:r w:rsidR="008D6640">
        <w:rPr>
          <w:rFonts w:ascii="Arial" w:hAnsi="Arial" w:cs="Arial"/>
          <w:noProof/>
          <w:spacing w:val="7"/>
          <w:sz w:val="21"/>
          <w:szCs w:val="21"/>
        </w:rPr>
        <w:t xml:space="preserve"> auf Maßnahmen zur Energieeinsparung und CO</w:t>
      </w:r>
      <w:r w:rsidR="008D6640" w:rsidRPr="008D6640">
        <w:rPr>
          <w:rFonts w:ascii="Arial" w:hAnsi="Arial" w:cs="Arial"/>
          <w:color w:val="000000"/>
          <w:spacing w:val="7"/>
          <w:sz w:val="21"/>
          <w:szCs w:val="21"/>
          <w:vertAlign w:val="subscript"/>
        </w:rPr>
        <w:t>2</w:t>
      </w:r>
      <w:r w:rsidR="008D6640">
        <w:rPr>
          <w:rFonts w:ascii="Arial" w:hAnsi="Arial" w:cs="Arial"/>
          <w:noProof/>
          <w:spacing w:val="7"/>
          <w:sz w:val="21"/>
          <w:szCs w:val="21"/>
        </w:rPr>
        <w:t xml:space="preserve">-Kompensation. So setzt Gira </w:t>
      </w:r>
      <w:r w:rsidR="00885340">
        <w:rPr>
          <w:rFonts w:ascii="Arial" w:hAnsi="Arial" w:cs="Arial"/>
          <w:noProof/>
          <w:spacing w:val="7"/>
          <w:sz w:val="21"/>
          <w:szCs w:val="21"/>
        </w:rPr>
        <w:t xml:space="preserve">beispielsweise </w:t>
      </w:r>
      <w:r w:rsidR="008D6640">
        <w:rPr>
          <w:rFonts w:ascii="Arial" w:hAnsi="Arial" w:cs="Arial"/>
          <w:noProof/>
          <w:spacing w:val="7"/>
          <w:sz w:val="21"/>
          <w:szCs w:val="21"/>
        </w:rPr>
        <w:t xml:space="preserve">ausschließlich auf </w:t>
      </w:r>
      <w:r w:rsidR="00885340">
        <w:rPr>
          <w:rFonts w:ascii="Arial" w:hAnsi="Arial" w:cs="Arial"/>
          <w:noProof/>
          <w:spacing w:val="7"/>
          <w:sz w:val="21"/>
          <w:szCs w:val="21"/>
        </w:rPr>
        <w:t xml:space="preserve">einen </w:t>
      </w:r>
      <w:r w:rsidR="008D6640">
        <w:rPr>
          <w:rFonts w:ascii="Arial" w:hAnsi="Arial" w:cs="Arial"/>
          <w:noProof/>
          <w:spacing w:val="7"/>
          <w:sz w:val="21"/>
          <w:szCs w:val="21"/>
        </w:rPr>
        <w:t>klimaneutralen Versand seiner Produkte</w:t>
      </w:r>
      <w:r w:rsidR="00885340">
        <w:rPr>
          <w:rFonts w:ascii="Arial" w:hAnsi="Arial" w:cs="Arial"/>
          <w:noProof/>
          <w:spacing w:val="7"/>
          <w:sz w:val="21"/>
          <w:szCs w:val="21"/>
        </w:rPr>
        <w:t xml:space="preserve"> und Post</w:t>
      </w:r>
      <w:r w:rsidR="008D6640">
        <w:rPr>
          <w:rFonts w:ascii="Arial" w:hAnsi="Arial" w:cs="Arial"/>
          <w:noProof/>
          <w:spacing w:val="7"/>
          <w:sz w:val="21"/>
          <w:szCs w:val="21"/>
        </w:rPr>
        <w:t xml:space="preserve">. </w:t>
      </w:r>
      <w:r w:rsidR="00E66073">
        <w:rPr>
          <w:rFonts w:ascii="Arial" w:hAnsi="Arial" w:cs="Arial"/>
          <w:noProof/>
          <w:spacing w:val="7"/>
          <w:sz w:val="21"/>
          <w:szCs w:val="21"/>
        </w:rPr>
        <w:t>A</w:t>
      </w:r>
      <w:r w:rsidR="00813029">
        <w:rPr>
          <w:rFonts w:ascii="Arial" w:hAnsi="Arial" w:cs="Arial"/>
          <w:noProof/>
          <w:spacing w:val="7"/>
          <w:sz w:val="21"/>
          <w:szCs w:val="21"/>
        </w:rPr>
        <w:t>uch die Emissionen des firmeneigenen Fuhrparks sind 2016 um etwas mehr als zehn Prozent im Vergleich zu 2015 gesunken</w:t>
      </w:r>
      <w:r w:rsidR="00A52BD1">
        <w:rPr>
          <w:rFonts w:ascii="Arial" w:hAnsi="Arial" w:cs="Arial"/>
          <w:noProof/>
          <w:spacing w:val="7"/>
          <w:sz w:val="21"/>
          <w:szCs w:val="21"/>
        </w:rPr>
        <w:t>. Dies entspricht einem Rückgang von knapp 135 Tonnen</w:t>
      </w:r>
      <w:r w:rsidR="00813029">
        <w:rPr>
          <w:rFonts w:ascii="Arial" w:hAnsi="Arial" w:cs="Arial"/>
          <w:noProof/>
          <w:spacing w:val="7"/>
          <w:sz w:val="21"/>
          <w:szCs w:val="21"/>
        </w:rPr>
        <w:t>.</w:t>
      </w:r>
      <w:r w:rsidR="00BD30A6">
        <w:rPr>
          <w:rFonts w:ascii="Arial" w:hAnsi="Arial" w:cs="Arial"/>
          <w:noProof/>
          <w:spacing w:val="7"/>
          <w:sz w:val="21"/>
          <w:szCs w:val="21"/>
        </w:rPr>
        <w:t xml:space="preserve"> </w:t>
      </w:r>
      <w:r w:rsidR="008D6640">
        <w:rPr>
          <w:rFonts w:ascii="Arial" w:hAnsi="Arial" w:cs="Arial"/>
          <w:noProof/>
          <w:spacing w:val="7"/>
          <w:sz w:val="21"/>
          <w:szCs w:val="21"/>
        </w:rPr>
        <w:t xml:space="preserve"> </w:t>
      </w:r>
    </w:p>
    <w:p w14:paraId="0C3F02CC" w14:textId="77777777" w:rsidR="008760D4" w:rsidRDefault="008760D4" w:rsidP="007B7991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p w14:paraId="0ED89490" w14:textId="77777777" w:rsidR="00DF1F0B" w:rsidRPr="00137E71" w:rsidRDefault="00DF1F0B" w:rsidP="00DF1F0B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noProof/>
          <w:spacing w:val="7"/>
          <w:sz w:val="21"/>
          <w:szCs w:val="21"/>
          <w:u w:val="single"/>
        </w:rPr>
      </w:pPr>
      <w:r w:rsidRPr="00137E71">
        <w:rPr>
          <w:rFonts w:ascii="Arial" w:hAnsi="Arial" w:cs="Arial"/>
          <w:noProof/>
          <w:spacing w:val="7"/>
          <w:sz w:val="21"/>
          <w:szCs w:val="21"/>
          <w:u w:val="single"/>
        </w:rPr>
        <w:t>Kennzahlen helfen beim Steuern</w:t>
      </w:r>
    </w:p>
    <w:p w14:paraId="2D3967D2" w14:textId="5AA7F880" w:rsidR="00DF1F0B" w:rsidRDefault="00F54DD8" w:rsidP="00885340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  <w:r>
        <w:rPr>
          <w:rFonts w:ascii="Arial" w:hAnsi="Arial" w:cs="Arial"/>
          <w:noProof/>
          <w:spacing w:val="7"/>
          <w:sz w:val="21"/>
          <w:szCs w:val="21"/>
        </w:rPr>
        <w:t xml:space="preserve">Während </w:t>
      </w:r>
      <w:r w:rsidR="00EB741A">
        <w:rPr>
          <w:rFonts w:ascii="Arial" w:hAnsi="Arial" w:cs="Arial"/>
          <w:noProof/>
          <w:spacing w:val="7"/>
          <w:sz w:val="21"/>
          <w:szCs w:val="21"/>
        </w:rPr>
        <w:t>ebenso</w:t>
      </w:r>
      <w:r>
        <w:rPr>
          <w:rFonts w:ascii="Arial" w:hAnsi="Arial" w:cs="Arial"/>
          <w:noProof/>
          <w:spacing w:val="7"/>
          <w:sz w:val="21"/>
          <w:szCs w:val="21"/>
        </w:rPr>
        <w:t xml:space="preserve"> beim Wasserverbrauch 2016 e</w:t>
      </w:r>
      <w:r w:rsidR="00E50986">
        <w:rPr>
          <w:rFonts w:ascii="Arial" w:hAnsi="Arial" w:cs="Arial"/>
          <w:noProof/>
          <w:spacing w:val="7"/>
          <w:sz w:val="21"/>
          <w:szCs w:val="21"/>
        </w:rPr>
        <w:t>ine leichte Abnahme im Vergleich zum Vorjahr zu verzeichnen war, hat sich das Abfallaufkommen, gemessen an der Abliefermenge der Fertigung, kaum verändert. „Bedingt durch die gestiegene Produktionsleistung</w:t>
      </w:r>
      <w:r w:rsidR="00901494">
        <w:rPr>
          <w:rFonts w:ascii="Arial" w:hAnsi="Arial" w:cs="Arial"/>
          <w:noProof/>
          <w:spacing w:val="7"/>
          <w:sz w:val="21"/>
          <w:szCs w:val="21"/>
        </w:rPr>
        <w:t xml:space="preserve">, </w:t>
      </w:r>
      <w:r w:rsidR="00974B94">
        <w:rPr>
          <w:rFonts w:ascii="Arial" w:hAnsi="Arial" w:cs="Arial"/>
          <w:noProof/>
          <w:spacing w:val="7"/>
          <w:sz w:val="21"/>
          <w:szCs w:val="21"/>
        </w:rPr>
        <w:t>ha</w:t>
      </w:r>
      <w:r w:rsidR="00901494">
        <w:rPr>
          <w:rFonts w:ascii="Arial" w:hAnsi="Arial" w:cs="Arial"/>
          <w:noProof/>
          <w:spacing w:val="7"/>
          <w:sz w:val="21"/>
          <w:szCs w:val="21"/>
        </w:rPr>
        <w:t xml:space="preserve">t </w:t>
      </w:r>
      <w:r w:rsidR="00974B94">
        <w:rPr>
          <w:rFonts w:ascii="Arial" w:hAnsi="Arial" w:cs="Arial"/>
          <w:noProof/>
          <w:spacing w:val="7"/>
          <w:sz w:val="21"/>
          <w:szCs w:val="21"/>
        </w:rPr>
        <w:t>die Abfallmenge</w:t>
      </w:r>
      <w:r w:rsidR="00901494">
        <w:rPr>
          <w:rFonts w:ascii="Arial" w:hAnsi="Arial" w:cs="Arial"/>
          <w:noProof/>
          <w:spacing w:val="7"/>
          <w:sz w:val="21"/>
          <w:szCs w:val="21"/>
        </w:rPr>
        <w:t xml:space="preserve"> in absoluten Zahlen sogar </w:t>
      </w:r>
      <w:r w:rsidR="006B34CC">
        <w:rPr>
          <w:rFonts w:ascii="Arial" w:hAnsi="Arial" w:cs="Arial"/>
          <w:noProof/>
          <w:spacing w:val="7"/>
          <w:sz w:val="21"/>
          <w:szCs w:val="21"/>
        </w:rPr>
        <w:t>geringfügig</w:t>
      </w:r>
      <w:r w:rsidR="00974B94">
        <w:rPr>
          <w:rFonts w:ascii="Arial" w:hAnsi="Arial" w:cs="Arial"/>
          <w:noProof/>
          <w:spacing w:val="7"/>
          <w:sz w:val="21"/>
          <w:szCs w:val="21"/>
        </w:rPr>
        <w:t xml:space="preserve"> zugenommen. </w:t>
      </w:r>
      <w:r w:rsidR="00DF1F0B">
        <w:rPr>
          <w:rFonts w:ascii="Arial" w:hAnsi="Arial" w:cs="Arial"/>
          <w:noProof/>
          <w:spacing w:val="7"/>
          <w:sz w:val="21"/>
          <w:szCs w:val="21"/>
        </w:rPr>
        <w:t>Obwohl</w:t>
      </w:r>
      <w:r w:rsidR="00974B94">
        <w:rPr>
          <w:rFonts w:ascii="Arial" w:hAnsi="Arial" w:cs="Arial"/>
          <w:noProof/>
          <w:spacing w:val="7"/>
          <w:sz w:val="21"/>
          <w:szCs w:val="21"/>
        </w:rPr>
        <w:t xml:space="preserve"> der Anteil an recycelbaren Abfällen mit 55 Prozent </w:t>
      </w:r>
      <w:r w:rsidR="00885340">
        <w:rPr>
          <w:rFonts w:ascii="Arial" w:hAnsi="Arial" w:cs="Arial"/>
          <w:noProof/>
          <w:spacing w:val="7"/>
          <w:sz w:val="21"/>
          <w:szCs w:val="21"/>
        </w:rPr>
        <w:t xml:space="preserve">2016 </w:t>
      </w:r>
      <w:r w:rsidR="00974B94">
        <w:rPr>
          <w:rFonts w:ascii="Arial" w:hAnsi="Arial" w:cs="Arial"/>
          <w:noProof/>
          <w:spacing w:val="7"/>
          <w:sz w:val="21"/>
          <w:szCs w:val="21"/>
        </w:rPr>
        <w:t>relativ</w:t>
      </w:r>
      <w:r w:rsidR="00885340">
        <w:rPr>
          <w:rFonts w:ascii="Arial" w:hAnsi="Arial" w:cs="Arial"/>
          <w:noProof/>
          <w:spacing w:val="7"/>
          <w:sz w:val="21"/>
          <w:szCs w:val="21"/>
        </w:rPr>
        <w:t xml:space="preserve"> hoch lag</w:t>
      </w:r>
      <w:r w:rsidR="007F3179">
        <w:rPr>
          <w:rFonts w:ascii="Arial" w:hAnsi="Arial" w:cs="Arial"/>
          <w:noProof/>
          <w:spacing w:val="7"/>
          <w:sz w:val="21"/>
          <w:szCs w:val="21"/>
        </w:rPr>
        <w:t xml:space="preserve">, </w:t>
      </w:r>
      <w:r w:rsidR="002D48A8">
        <w:rPr>
          <w:rFonts w:ascii="Arial" w:hAnsi="Arial" w:cs="Arial"/>
          <w:noProof/>
          <w:spacing w:val="7"/>
          <w:sz w:val="21"/>
          <w:szCs w:val="21"/>
        </w:rPr>
        <w:t>wollen wir bei der Vermeidung von Abfällen besser werden“, erklärt N</w:t>
      </w:r>
      <w:r w:rsidR="00B15D61">
        <w:rPr>
          <w:rFonts w:ascii="Arial" w:hAnsi="Arial" w:cs="Arial"/>
          <w:noProof/>
          <w:spacing w:val="7"/>
          <w:sz w:val="21"/>
          <w:szCs w:val="21"/>
        </w:rPr>
        <w:t>achhaltigkeitsmanager Böttcher.</w:t>
      </w:r>
    </w:p>
    <w:p w14:paraId="4694B947" w14:textId="77777777" w:rsidR="00DF1F0B" w:rsidRDefault="00DF1F0B" w:rsidP="00885340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p w14:paraId="370915DA" w14:textId="0E8EB2F0" w:rsidR="007B7991" w:rsidRDefault="00565FE4" w:rsidP="00885340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  <w:r w:rsidRPr="00DF1F0B">
        <w:rPr>
          <w:rFonts w:ascii="Arial" w:hAnsi="Arial" w:cs="Arial"/>
          <w:noProof/>
          <w:spacing w:val="7"/>
          <w:sz w:val="21"/>
          <w:szCs w:val="21"/>
        </w:rPr>
        <w:t>D</w:t>
      </w:r>
      <w:r w:rsidR="00DF1F0B">
        <w:rPr>
          <w:rFonts w:ascii="Arial" w:hAnsi="Arial" w:cs="Arial"/>
          <w:noProof/>
          <w:spacing w:val="7"/>
          <w:sz w:val="21"/>
          <w:szCs w:val="21"/>
        </w:rPr>
        <w:t>i</w:t>
      </w:r>
      <w:r w:rsidRPr="00DF1F0B">
        <w:rPr>
          <w:rFonts w:ascii="Arial" w:hAnsi="Arial" w:cs="Arial"/>
          <w:noProof/>
          <w:spacing w:val="7"/>
          <w:sz w:val="21"/>
          <w:szCs w:val="21"/>
        </w:rPr>
        <w:t>e Erfassung</w:t>
      </w:r>
      <w:r w:rsidR="00DF1F0B">
        <w:rPr>
          <w:rFonts w:ascii="Arial" w:hAnsi="Arial" w:cs="Arial"/>
          <w:noProof/>
          <w:spacing w:val="7"/>
          <w:sz w:val="21"/>
          <w:szCs w:val="21"/>
        </w:rPr>
        <w:t xml:space="preserve"> vorab definierter Messwerte</w:t>
      </w:r>
      <w:r w:rsidRPr="00DF1F0B">
        <w:rPr>
          <w:rFonts w:ascii="Arial" w:hAnsi="Arial" w:cs="Arial"/>
          <w:noProof/>
          <w:spacing w:val="7"/>
          <w:sz w:val="21"/>
          <w:szCs w:val="21"/>
        </w:rPr>
        <w:t xml:space="preserve"> im System der Nachhaltigkeitskennzahlen </w:t>
      </w:r>
      <w:r w:rsidR="00DF1F0B">
        <w:rPr>
          <w:rFonts w:ascii="Arial" w:hAnsi="Arial" w:cs="Arial"/>
          <w:noProof/>
          <w:spacing w:val="7"/>
          <w:sz w:val="21"/>
          <w:szCs w:val="21"/>
        </w:rPr>
        <w:t>nutzt</w:t>
      </w:r>
      <w:r w:rsidRPr="00DF1F0B">
        <w:rPr>
          <w:rFonts w:ascii="Arial" w:hAnsi="Arial" w:cs="Arial"/>
          <w:noProof/>
          <w:spacing w:val="7"/>
          <w:sz w:val="21"/>
          <w:szCs w:val="21"/>
        </w:rPr>
        <w:t xml:space="preserve"> </w:t>
      </w:r>
      <w:r w:rsidR="00DF1F0B">
        <w:rPr>
          <w:rFonts w:ascii="Arial" w:hAnsi="Arial" w:cs="Arial"/>
          <w:noProof/>
          <w:spacing w:val="7"/>
          <w:sz w:val="21"/>
          <w:szCs w:val="21"/>
        </w:rPr>
        <w:t>Gira ganz gezielt auch dazu</w:t>
      </w:r>
      <w:r w:rsidRPr="00DF1F0B">
        <w:rPr>
          <w:rFonts w:ascii="Arial" w:hAnsi="Arial" w:cs="Arial"/>
          <w:noProof/>
          <w:spacing w:val="7"/>
          <w:sz w:val="21"/>
          <w:szCs w:val="21"/>
        </w:rPr>
        <w:t xml:space="preserve">, </w:t>
      </w:r>
      <w:r w:rsidR="00DF1F0B">
        <w:rPr>
          <w:rFonts w:ascii="Arial" w:hAnsi="Arial" w:cs="Arial"/>
          <w:noProof/>
          <w:spacing w:val="7"/>
          <w:sz w:val="21"/>
          <w:szCs w:val="21"/>
        </w:rPr>
        <w:t xml:space="preserve">etwaige </w:t>
      </w:r>
      <w:r w:rsidRPr="00DF1F0B">
        <w:rPr>
          <w:rFonts w:ascii="Arial" w:hAnsi="Arial" w:cs="Arial"/>
          <w:noProof/>
          <w:spacing w:val="7"/>
          <w:sz w:val="21"/>
          <w:szCs w:val="21"/>
        </w:rPr>
        <w:t xml:space="preserve">Problembereiche und Ursachen </w:t>
      </w:r>
      <w:r w:rsidR="00DF1F0B">
        <w:rPr>
          <w:rFonts w:ascii="Arial" w:hAnsi="Arial" w:cs="Arial"/>
          <w:noProof/>
          <w:spacing w:val="7"/>
          <w:sz w:val="21"/>
          <w:szCs w:val="21"/>
        </w:rPr>
        <w:t>zu identifzieren. „So könn</w:t>
      </w:r>
      <w:r w:rsidRPr="00DF1F0B">
        <w:rPr>
          <w:rFonts w:ascii="Arial" w:hAnsi="Arial" w:cs="Arial"/>
          <w:noProof/>
          <w:spacing w:val="7"/>
          <w:sz w:val="21"/>
          <w:szCs w:val="21"/>
        </w:rPr>
        <w:t xml:space="preserve">en wir </w:t>
      </w:r>
      <w:r w:rsidR="00AF0C49">
        <w:rPr>
          <w:rFonts w:ascii="Arial" w:hAnsi="Arial" w:cs="Arial"/>
          <w:noProof/>
          <w:spacing w:val="7"/>
          <w:sz w:val="21"/>
          <w:szCs w:val="21"/>
        </w:rPr>
        <w:t>im Bedarfsfall</w:t>
      </w:r>
      <w:r w:rsidRPr="00DF1F0B">
        <w:rPr>
          <w:rFonts w:ascii="Arial" w:hAnsi="Arial" w:cs="Arial"/>
          <w:noProof/>
          <w:spacing w:val="7"/>
          <w:sz w:val="21"/>
          <w:szCs w:val="21"/>
        </w:rPr>
        <w:t xml:space="preserve"> Gegenmaßnahmen ergreifen“, berichtet Jan Böttcher. </w:t>
      </w:r>
      <w:r w:rsidR="00B87446">
        <w:rPr>
          <w:rFonts w:ascii="Arial" w:hAnsi="Arial" w:cs="Arial"/>
          <w:noProof/>
          <w:spacing w:val="7"/>
          <w:sz w:val="21"/>
          <w:szCs w:val="21"/>
        </w:rPr>
        <w:t>„</w:t>
      </w:r>
      <w:r w:rsidR="00DF1F0B">
        <w:rPr>
          <w:rFonts w:ascii="Arial" w:hAnsi="Arial" w:cs="Arial"/>
          <w:noProof/>
          <w:spacing w:val="7"/>
          <w:sz w:val="21"/>
          <w:szCs w:val="21"/>
        </w:rPr>
        <w:t>Denn</w:t>
      </w:r>
      <w:r w:rsidR="00885340">
        <w:rPr>
          <w:rFonts w:ascii="Arial" w:hAnsi="Arial" w:cs="Arial"/>
          <w:noProof/>
          <w:spacing w:val="7"/>
          <w:sz w:val="21"/>
          <w:szCs w:val="21"/>
        </w:rPr>
        <w:t xml:space="preserve"> wir bei Gira </w:t>
      </w:r>
      <w:r w:rsidR="00DF1F0B">
        <w:rPr>
          <w:rFonts w:ascii="Arial" w:hAnsi="Arial" w:cs="Arial"/>
          <w:noProof/>
          <w:spacing w:val="7"/>
          <w:sz w:val="21"/>
          <w:szCs w:val="21"/>
        </w:rPr>
        <w:t xml:space="preserve">verstehen </w:t>
      </w:r>
      <w:r w:rsidR="00885340">
        <w:rPr>
          <w:rFonts w:ascii="Arial" w:hAnsi="Arial" w:cs="Arial"/>
          <w:noProof/>
          <w:spacing w:val="7"/>
          <w:sz w:val="21"/>
          <w:szCs w:val="21"/>
        </w:rPr>
        <w:t>nachhaltiges Handeln als einen ständigen Verbesserungsprozes</w:t>
      </w:r>
      <w:r w:rsidR="00DF1F0B">
        <w:rPr>
          <w:rFonts w:ascii="Arial" w:hAnsi="Arial" w:cs="Arial"/>
          <w:noProof/>
          <w:spacing w:val="7"/>
          <w:sz w:val="21"/>
          <w:szCs w:val="21"/>
        </w:rPr>
        <w:t xml:space="preserve"> und</w:t>
      </w:r>
      <w:r w:rsidR="00885340">
        <w:rPr>
          <w:rFonts w:ascii="Arial" w:hAnsi="Arial" w:cs="Arial"/>
          <w:noProof/>
          <w:spacing w:val="7"/>
          <w:sz w:val="21"/>
          <w:szCs w:val="21"/>
        </w:rPr>
        <w:t xml:space="preserve"> versuchen</w:t>
      </w:r>
      <w:r w:rsidR="00DF1F0B">
        <w:rPr>
          <w:rFonts w:ascii="Arial" w:hAnsi="Arial" w:cs="Arial"/>
          <w:noProof/>
          <w:spacing w:val="7"/>
          <w:sz w:val="21"/>
          <w:szCs w:val="21"/>
        </w:rPr>
        <w:t xml:space="preserve"> so</w:t>
      </w:r>
      <w:r w:rsidR="00885340">
        <w:rPr>
          <w:rFonts w:ascii="Arial" w:hAnsi="Arial" w:cs="Arial"/>
          <w:noProof/>
          <w:spacing w:val="7"/>
          <w:sz w:val="21"/>
          <w:szCs w:val="21"/>
        </w:rPr>
        <w:t>, unserer Verantwortung gerecht zu werden</w:t>
      </w:r>
      <w:r w:rsidR="00DF1F0B">
        <w:rPr>
          <w:rFonts w:ascii="Arial" w:hAnsi="Arial" w:cs="Arial"/>
          <w:noProof/>
          <w:spacing w:val="7"/>
          <w:sz w:val="21"/>
          <w:szCs w:val="21"/>
        </w:rPr>
        <w:t>.</w:t>
      </w:r>
      <w:r w:rsidR="00885340">
        <w:rPr>
          <w:rFonts w:ascii="Arial" w:hAnsi="Arial" w:cs="Arial"/>
          <w:noProof/>
          <w:spacing w:val="7"/>
          <w:sz w:val="21"/>
          <w:szCs w:val="21"/>
        </w:rPr>
        <w:t xml:space="preserve">“ Über den Verlauf dieses Prozesses gibt </w:t>
      </w:r>
      <w:r w:rsidR="00DF1F0B">
        <w:rPr>
          <w:rFonts w:ascii="Arial" w:hAnsi="Arial" w:cs="Arial"/>
          <w:noProof/>
          <w:spacing w:val="7"/>
          <w:sz w:val="21"/>
          <w:szCs w:val="21"/>
        </w:rPr>
        <w:t xml:space="preserve">der </w:t>
      </w:r>
      <w:r w:rsidR="00AF0C49">
        <w:rPr>
          <w:rFonts w:ascii="Arial" w:hAnsi="Arial" w:cs="Arial"/>
          <w:noProof/>
          <w:spacing w:val="7"/>
          <w:sz w:val="21"/>
          <w:szCs w:val="21"/>
        </w:rPr>
        <w:t xml:space="preserve">digitale </w:t>
      </w:r>
      <w:r w:rsidR="00DF1F0B">
        <w:rPr>
          <w:rFonts w:ascii="Arial" w:hAnsi="Arial" w:cs="Arial"/>
          <w:noProof/>
          <w:spacing w:val="7"/>
          <w:sz w:val="21"/>
          <w:szCs w:val="21"/>
        </w:rPr>
        <w:t>Gira</w:t>
      </w:r>
      <w:r w:rsidR="00885340">
        <w:rPr>
          <w:rFonts w:ascii="Arial" w:hAnsi="Arial" w:cs="Arial"/>
          <w:noProof/>
          <w:spacing w:val="7"/>
          <w:sz w:val="21"/>
          <w:szCs w:val="21"/>
        </w:rPr>
        <w:t xml:space="preserve"> N</w:t>
      </w:r>
      <w:r w:rsidR="00DF1F0B">
        <w:rPr>
          <w:rFonts w:ascii="Arial" w:hAnsi="Arial" w:cs="Arial"/>
          <w:noProof/>
          <w:spacing w:val="7"/>
          <w:sz w:val="21"/>
          <w:szCs w:val="21"/>
        </w:rPr>
        <w:t>achhaltigkeitsbericht Auskunft</w:t>
      </w:r>
      <w:r w:rsidR="00AF0C49">
        <w:rPr>
          <w:rFonts w:ascii="Arial" w:hAnsi="Arial" w:cs="Arial"/>
          <w:noProof/>
          <w:spacing w:val="7"/>
          <w:sz w:val="21"/>
          <w:szCs w:val="21"/>
        </w:rPr>
        <w:t xml:space="preserve">, der online </w:t>
      </w:r>
      <w:r w:rsidR="00AF0C49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unter </w:t>
      </w:r>
      <w:hyperlink r:id="rId9" w:history="1">
        <w:r w:rsidR="00AF0C49" w:rsidRPr="007D50B7">
          <w:rPr>
            <w:rStyle w:val="Hyperlink"/>
            <w:rFonts w:ascii="Arial" w:hAnsi="Arial" w:cs="Arial"/>
            <w:spacing w:val="7"/>
            <w:sz w:val="21"/>
            <w:szCs w:val="21"/>
          </w:rPr>
          <w:t>www.nachhaltigkeit.gira.de</w:t>
        </w:r>
      </w:hyperlink>
      <w:r w:rsidR="00AF0C49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</w:t>
      </w:r>
      <w:r w:rsidR="00AF0C49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regelmäßig aktualisiert wird</w:t>
      </w:r>
      <w:r w:rsidR="00DF1F0B">
        <w:rPr>
          <w:rFonts w:ascii="Arial" w:hAnsi="Arial" w:cs="Arial"/>
          <w:noProof/>
          <w:spacing w:val="7"/>
          <w:sz w:val="21"/>
          <w:szCs w:val="21"/>
        </w:rPr>
        <w:t>.</w:t>
      </w:r>
    </w:p>
    <w:p w14:paraId="78F525F5" w14:textId="77777777" w:rsidR="00B15D61" w:rsidRDefault="00B15D61" w:rsidP="00885340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bookmarkEnd w:id="19"/>
    <w:bookmarkEnd w:id="20"/>
    <w:p w14:paraId="4E802455" w14:textId="77777777" w:rsidR="00137E71" w:rsidRPr="006C6AEC" w:rsidRDefault="00137E71" w:rsidP="00877A74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p w14:paraId="61856F20" w14:textId="53E6CCC4" w:rsidR="00C92C85" w:rsidRDefault="00877A74" w:rsidP="00F56E32">
      <w:pPr>
        <w:spacing w:line="284" w:lineRule="exact"/>
        <w:jc w:val="center"/>
        <w:rPr>
          <w:rFonts w:ascii="Arial" w:hAnsi="Arial" w:cs="Arial"/>
          <w:noProof/>
          <w:spacing w:val="7"/>
          <w:sz w:val="21"/>
          <w:szCs w:val="21"/>
        </w:rPr>
      </w:pPr>
      <w:r w:rsidRPr="006C6AEC">
        <w:rPr>
          <w:rFonts w:ascii="Arial" w:hAnsi="Arial" w:cs="Arial"/>
          <w:noProof/>
          <w:spacing w:val="7"/>
          <w:sz w:val="21"/>
          <w:szCs w:val="21"/>
        </w:rPr>
        <w:t>***</w:t>
      </w:r>
      <w:bookmarkEnd w:id="1"/>
      <w:bookmarkEnd w:id="2"/>
      <w:bookmarkEnd w:id="3"/>
      <w:bookmarkEnd w:id="5"/>
      <w:bookmarkEnd w:id="6"/>
      <w:bookmarkEnd w:id="7"/>
      <w:bookmarkEnd w:id="8"/>
      <w:bookmarkEnd w:id="9"/>
    </w:p>
    <w:p w14:paraId="49434B9D" w14:textId="77777777" w:rsidR="0028327E" w:rsidRDefault="0028327E" w:rsidP="00C92C85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p w14:paraId="57051B3B" w14:textId="02262848" w:rsidR="00C92C85" w:rsidRDefault="0099634B" w:rsidP="00596D51">
      <w:pPr>
        <w:rPr>
          <w:rFonts w:ascii="Arial" w:hAnsi="Arial" w:cs="Arial"/>
          <w:bCs/>
          <w:noProof/>
          <w:color w:val="000000"/>
          <w:spacing w:val="7"/>
          <w:sz w:val="21"/>
          <w:szCs w:val="21"/>
          <w:u w:val="single"/>
        </w:rPr>
      </w:pPr>
      <w:r>
        <w:rPr>
          <w:rFonts w:ascii="Arial" w:hAnsi="Arial" w:cs="Arial"/>
          <w:bCs/>
          <w:noProof/>
          <w:color w:val="000000"/>
          <w:spacing w:val="7"/>
          <w:sz w:val="21"/>
          <w:szCs w:val="21"/>
          <w:u w:val="single"/>
        </w:rPr>
        <w:br w:type="page"/>
      </w:r>
      <w:r w:rsidR="00C92C85" w:rsidRPr="006C6AEC">
        <w:rPr>
          <w:rFonts w:ascii="Arial" w:hAnsi="Arial" w:cs="Arial"/>
          <w:bCs/>
          <w:noProof/>
          <w:color w:val="000000"/>
          <w:spacing w:val="7"/>
          <w:sz w:val="21"/>
          <w:szCs w:val="21"/>
          <w:u w:val="single"/>
        </w:rPr>
        <w:lastRenderedPageBreak/>
        <w:t>Bildunterschrift</w:t>
      </w:r>
      <w:r w:rsidR="0092353B">
        <w:rPr>
          <w:rFonts w:ascii="Arial" w:hAnsi="Arial" w:cs="Arial"/>
          <w:bCs/>
          <w:noProof/>
          <w:color w:val="000000"/>
          <w:spacing w:val="7"/>
          <w:sz w:val="21"/>
          <w:szCs w:val="21"/>
          <w:u w:val="single"/>
        </w:rPr>
        <w:t>en</w:t>
      </w:r>
    </w:p>
    <w:p w14:paraId="08B4FD38" w14:textId="6F0760E9" w:rsidR="00C04530" w:rsidRPr="0092353B" w:rsidRDefault="007D00F7" w:rsidP="006B6BB1">
      <w:pPr>
        <w:spacing w:line="284" w:lineRule="exact"/>
        <w:rPr>
          <w:rFonts w:ascii="Arial" w:hAnsi="Arial" w:cs="Arial"/>
          <w:color w:val="000000" w:themeColor="text1"/>
          <w:spacing w:val="7"/>
          <w:sz w:val="21"/>
          <w:szCs w:val="21"/>
        </w:rPr>
      </w:pPr>
      <w:bookmarkStart w:id="21" w:name="OLE_LINK22"/>
      <w:bookmarkStart w:id="22" w:name="OLE_LINK33"/>
      <w:bookmarkStart w:id="23" w:name="OLE_LINK34"/>
      <w:bookmarkStart w:id="24" w:name="_GoBack"/>
      <w:r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„</w:t>
      </w:r>
      <w:proofErr w:type="spellStart"/>
      <w:r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Gira</w:t>
      </w:r>
      <w:proofErr w:type="spellEnd"/>
      <w:r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und Nachhaltigkeit“: Der Nach</w:t>
      </w:r>
      <w:r w:rsidR="00961861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haltigkeitsbericht des Gebäudetechnikspezialisten ist ausschließlich online </w:t>
      </w:r>
      <w:r w:rsidR="00961861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unter </w:t>
      </w:r>
      <w:hyperlink r:id="rId10" w:history="1">
        <w:r w:rsidR="00961861" w:rsidRPr="007D50B7">
          <w:rPr>
            <w:rStyle w:val="Hyperlink"/>
            <w:rFonts w:ascii="Arial" w:hAnsi="Arial" w:cs="Arial"/>
            <w:spacing w:val="7"/>
            <w:sz w:val="21"/>
            <w:szCs w:val="21"/>
          </w:rPr>
          <w:t>www.nachhaltigkeit.gira.de</w:t>
        </w:r>
      </w:hyperlink>
      <w:r w:rsidR="00961861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verfügbar</w:t>
      </w:r>
      <w:r w:rsidR="00961861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.</w:t>
      </w:r>
      <w:r w:rsidR="00961861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</w:t>
      </w:r>
      <w:r w:rsidR="00961861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Erstmals enthält er</w:t>
      </w:r>
      <w:r w:rsidR="00961861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auch Kennzahlen</w:t>
      </w:r>
      <w:r w:rsidR="00961861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, die Auskunft über </w:t>
      </w:r>
      <w:r w:rsidR="00961861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die Leistungen in den Bereichen „Umwelt/Ressourcen“, „Mensch/Gesellschaft“ und „Wirtschaft“</w:t>
      </w:r>
      <w:r w:rsidR="00961861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geben</w:t>
      </w:r>
      <w:r w:rsidR="00961861" w:rsidRPr="007D50B7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. </w:t>
      </w:r>
      <w:r w:rsidR="0092353B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</w:t>
      </w:r>
      <w:r w:rsidR="006B6BB1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(Foto: </w:t>
      </w:r>
      <w:r w:rsidR="006E65AD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schmitz Visuelle Kommunikation/</w:t>
      </w:r>
      <w:proofErr w:type="spellStart"/>
      <w:r w:rsidR="006B6BB1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Gira</w:t>
      </w:r>
      <w:proofErr w:type="spellEnd"/>
      <w:r w:rsidR="006B6BB1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)</w:t>
      </w:r>
    </w:p>
    <w:p w14:paraId="0C87BB5F" w14:textId="312DCFAC" w:rsidR="00290562" w:rsidRDefault="00290562" w:rsidP="00290562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  <w:bookmarkStart w:id="25" w:name="OLE_LINK21"/>
      <w:bookmarkStart w:id="26" w:name="OLE_LINK10"/>
      <w:bookmarkStart w:id="27" w:name="OLE_LINK9"/>
      <w:bookmarkStart w:id="28" w:name="OLE_LINK12"/>
      <w:bookmarkStart w:id="29" w:name="OLE_LINK16"/>
      <w:r w:rsidRPr="006B6BB1">
        <w:rPr>
          <w:rFonts w:ascii="Arial" w:hAnsi="Arial" w:cs="Arial"/>
          <w:i/>
          <w:color w:val="000090"/>
          <w:spacing w:val="7"/>
          <w:sz w:val="18"/>
          <w:szCs w:val="21"/>
        </w:rPr>
        <w:t>[</w:t>
      </w:r>
      <w:r w:rsidR="0099634B" w:rsidRPr="0099634B">
        <w:rPr>
          <w:rFonts w:ascii="Arial" w:hAnsi="Arial" w:cs="Arial"/>
          <w:i/>
          <w:color w:val="000090"/>
          <w:spacing w:val="7"/>
          <w:sz w:val="18"/>
          <w:szCs w:val="21"/>
        </w:rPr>
        <w:t>180223_Gira_Nachhaltigkeitsbericht_</w:t>
      </w:r>
      <w:r w:rsidR="0099634B">
        <w:rPr>
          <w:rFonts w:ascii="Arial" w:hAnsi="Arial" w:cs="Arial"/>
          <w:i/>
          <w:color w:val="000090"/>
          <w:spacing w:val="7"/>
          <w:sz w:val="18"/>
          <w:szCs w:val="21"/>
        </w:rPr>
        <w:t>01.</w:t>
      </w:r>
      <w:r w:rsidR="002C1566">
        <w:rPr>
          <w:rFonts w:ascii="Arial" w:hAnsi="Arial" w:cs="Arial"/>
          <w:i/>
          <w:color w:val="000090"/>
          <w:spacing w:val="7"/>
          <w:sz w:val="18"/>
          <w:szCs w:val="21"/>
        </w:rPr>
        <w:t>tiff</w:t>
      </w:r>
      <w:r w:rsidRPr="006B6BB1">
        <w:rPr>
          <w:rFonts w:ascii="Arial" w:hAnsi="Arial" w:cs="Arial"/>
          <w:i/>
          <w:color w:val="000090"/>
          <w:spacing w:val="7"/>
          <w:sz w:val="18"/>
          <w:szCs w:val="21"/>
        </w:rPr>
        <w:t>]</w:t>
      </w:r>
      <w:bookmarkEnd w:id="25"/>
    </w:p>
    <w:p w14:paraId="5235A7AF" w14:textId="77777777" w:rsidR="00197B49" w:rsidRDefault="00197B49" w:rsidP="00290562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</w:p>
    <w:p w14:paraId="401C640F" w14:textId="5BC81786" w:rsidR="00197B49" w:rsidRPr="00197B49" w:rsidRDefault="00961861" w:rsidP="00197B49">
      <w:pPr>
        <w:spacing w:line="284" w:lineRule="exact"/>
        <w:rPr>
          <w:rFonts w:ascii="Arial" w:hAnsi="Arial" w:cs="Arial"/>
          <w:color w:val="000000" w:themeColor="text1"/>
          <w:spacing w:val="7"/>
          <w:sz w:val="21"/>
          <w:szCs w:val="21"/>
        </w:rPr>
      </w:pPr>
      <w:r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Nachhaltiges Verpackungsmanagement</w:t>
      </w:r>
      <w:r w:rsidR="009D49CF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: </w:t>
      </w:r>
      <w:proofErr w:type="spellStart"/>
      <w:r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Gira</w:t>
      </w:r>
      <w:proofErr w:type="spellEnd"/>
      <w:r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setzt bei den Verpackungen für seine Produkte</w:t>
      </w:r>
      <w:r w:rsidR="00667E71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auf umweltverträgliche</w:t>
      </w:r>
      <w:r w:rsidR="00C500A6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, recycelte</w:t>
      </w:r>
      <w:r w:rsidR="00667E71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Materialien</w:t>
      </w:r>
      <w:r w:rsidR="00C500A6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und lösungsmittelfreie Druckfarben. Auf </w:t>
      </w:r>
      <w:proofErr w:type="spellStart"/>
      <w:r w:rsidR="00C500A6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Blisterverpackungen</w:t>
      </w:r>
      <w:proofErr w:type="spellEnd"/>
      <w:r w:rsidR="00C500A6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und sonstige Kunststoffmaterialien in Verpackungen wird komplett verzichtet.</w:t>
      </w:r>
      <w:r w:rsidR="00197B49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 (Foto: </w:t>
      </w:r>
      <w:r w:rsidR="00530E18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schmitz Visuelle Kommunikation</w:t>
      </w:r>
      <w:r w:rsidR="00D53D6A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/</w:t>
      </w:r>
      <w:proofErr w:type="spellStart"/>
      <w:r w:rsidR="00D53D6A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Gira</w:t>
      </w:r>
      <w:proofErr w:type="spellEnd"/>
      <w:r w:rsidR="00197B49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)</w:t>
      </w:r>
    </w:p>
    <w:bookmarkEnd w:id="21"/>
    <w:bookmarkEnd w:id="26"/>
    <w:bookmarkEnd w:id="27"/>
    <w:bookmarkEnd w:id="28"/>
    <w:bookmarkEnd w:id="29"/>
    <w:p w14:paraId="33472E85" w14:textId="7329085D" w:rsidR="0099634B" w:rsidRDefault="0099634B" w:rsidP="0099634B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  <w:r w:rsidRPr="006B6BB1">
        <w:rPr>
          <w:rFonts w:ascii="Arial" w:hAnsi="Arial" w:cs="Arial"/>
          <w:i/>
          <w:color w:val="000090"/>
          <w:spacing w:val="7"/>
          <w:sz w:val="18"/>
          <w:szCs w:val="21"/>
        </w:rPr>
        <w:t>[</w:t>
      </w:r>
      <w:r w:rsidRPr="0099634B">
        <w:rPr>
          <w:rFonts w:ascii="Arial" w:hAnsi="Arial" w:cs="Arial"/>
          <w:i/>
          <w:color w:val="000090"/>
          <w:spacing w:val="7"/>
          <w:sz w:val="18"/>
          <w:szCs w:val="21"/>
        </w:rPr>
        <w:t>180223_Gira_Nachhaltigkeitsbericht_</w:t>
      </w:r>
      <w:r>
        <w:rPr>
          <w:rFonts w:ascii="Arial" w:hAnsi="Arial" w:cs="Arial"/>
          <w:i/>
          <w:color w:val="000090"/>
          <w:spacing w:val="7"/>
          <w:sz w:val="18"/>
          <w:szCs w:val="21"/>
        </w:rPr>
        <w:t>02.jpg</w:t>
      </w:r>
      <w:r w:rsidRPr="006B6BB1">
        <w:rPr>
          <w:rFonts w:ascii="Arial" w:hAnsi="Arial" w:cs="Arial"/>
          <w:i/>
          <w:color w:val="000090"/>
          <w:spacing w:val="7"/>
          <w:sz w:val="18"/>
          <w:szCs w:val="21"/>
        </w:rPr>
        <w:t>]</w:t>
      </w:r>
    </w:p>
    <w:p w14:paraId="24C63F76" w14:textId="77777777" w:rsidR="00ED6463" w:rsidRDefault="00ED6463" w:rsidP="004F4AE8">
      <w:pPr>
        <w:rPr>
          <w:rFonts w:ascii="Arial" w:hAnsi="Arial"/>
          <w:spacing w:val="7"/>
          <w:sz w:val="21"/>
        </w:rPr>
      </w:pPr>
    </w:p>
    <w:p w14:paraId="769EE541" w14:textId="1FF02B25" w:rsidR="004F4AE8" w:rsidRPr="004F4AE8" w:rsidRDefault="004F4AE8" w:rsidP="007D12FD">
      <w:pPr>
        <w:spacing w:line="284" w:lineRule="exact"/>
        <w:rPr>
          <w:rFonts w:ascii="Arial" w:hAnsi="Arial" w:cs="Arial"/>
          <w:color w:val="000000" w:themeColor="text1"/>
          <w:spacing w:val="7"/>
          <w:sz w:val="21"/>
          <w:szCs w:val="21"/>
        </w:rPr>
      </w:pPr>
      <w:r w:rsidRPr="004F4AE8">
        <w:rPr>
          <w:rFonts w:ascii="Arial" w:hAnsi="Arial" w:cs="Arial"/>
          <w:color w:val="000000" w:themeColor="text1"/>
          <w:spacing w:val="7"/>
          <w:sz w:val="21"/>
          <w:szCs w:val="21"/>
        </w:rPr>
        <w:t xml:space="preserve">Nachhaltige Fertigung: </w:t>
      </w:r>
      <w:proofErr w:type="spellStart"/>
      <w:r w:rsidRPr="004F4AE8">
        <w:rPr>
          <w:rFonts w:ascii="Arial" w:hAnsi="Arial" w:cs="Arial"/>
          <w:color w:val="000000" w:themeColor="text1"/>
          <w:spacing w:val="7"/>
          <w:sz w:val="21"/>
          <w:szCs w:val="21"/>
        </w:rPr>
        <w:t>Gira</w:t>
      </w:r>
      <w:proofErr w:type="spellEnd"/>
      <w:r w:rsidRPr="004F4AE8">
        <w:rPr>
          <w:rFonts w:ascii="Arial" w:hAnsi="Arial" w:cs="Arial"/>
          <w:color w:val="000000" w:themeColor="text1"/>
          <w:spacing w:val="7"/>
          <w:sz w:val="21"/>
          <w:szCs w:val="21"/>
        </w:rPr>
        <w:t xml:space="preserve"> setzt in der Kunststofffertigung auch recyceltes Granulat ein</w:t>
      </w:r>
      <w:r>
        <w:rPr>
          <w:rFonts w:ascii="Arial" w:hAnsi="Arial" w:cs="Arial"/>
          <w:color w:val="000000" w:themeColor="text1"/>
          <w:spacing w:val="7"/>
          <w:sz w:val="21"/>
          <w:szCs w:val="21"/>
        </w:rPr>
        <w:t>.</w:t>
      </w:r>
      <w:r w:rsidRPr="004F4AE8">
        <w:rPr>
          <w:rFonts w:ascii="Arial" w:hAnsi="Arial" w:cs="Arial"/>
          <w:color w:val="000000" w:themeColor="text1"/>
          <w:spacing w:val="7"/>
          <w:sz w:val="21"/>
          <w:szCs w:val="21"/>
        </w:rPr>
        <w:t xml:space="preserve"> 2016 waren es mehr als 25.000 Kilogramm –</w:t>
      </w:r>
      <w:r>
        <w:rPr>
          <w:rFonts w:ascii="Arial" w:hAnsi="Arial" w:cs="Arial"/>
          <w:color w:val="000000" w:themeColor="text1"/>
          <w:spacing w:val="7"/>
          <w:sz w:val="21"/>
          <w:szCs w:val="21"/>
        </w:rPr>
        <w:t xml:space="preserve"> das sind 60 Prozent mehr als im Vorjahr</w:t>
      </w:r>
      <w:r w:rsidRPr="004F4AE8">
        <w:rPr>
          <w:rFonts w:ascii="Arial" w:hAnsi="Arial" w:cs="Arial"/>
          <w:color w:val="000000" w:themeColor="text1"/>
          <w:spacing w:val="7"/>
          <w:sz w:val="21"/>
          <w:szCs w:val="21"/>
        </w:rPr>
        <w:t>.</w:t>
      </w:r>
      <w:r w:rsidR="00596D51">
        <w:rPr>
          <w:rFonts w:ascii="Arial" w:hAnsi="Arial" w:cs="Arial"/>
          <w:color w:val="000000" w:themeColor="text1"/>
          <w:spacing w:val="7"/>
          <w:sz w:val="21"/>
          <w:szCs w:val="21"/>
        </w:rPr>
        <w:t xml:space="preserve"> </w:t>
      </w:r>
      <w:r w:rsidR="00596D51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(Foto: </w:t>
      </w:r>
      <w:r w:rsidR="00530E18" w:rsidRPr="00D53D6A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 xml:space="preserve">Henrik </w:t>
      </w:r>
      <w:proofErr w:type="spellStart"/>
      <w:r w:rsidR="00530E18" w:rsidRPr="00D53D6A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Spohler</w:t>
      </w:r>
      <w:proofErr w:type="spellEnd"/>
      <w:r w:rsidR="00596D51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/</w:t>
      </w:r>
      <w:proofErr w:type="spellStart"/>
      <w:r w:rsidR="00596D51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Gira</w:t>
      </w:r>
      <w:proofErr w:type="spellEnd"/>
      <w:r w:rsidR="00596D51"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  <w:t>)</w:t>
      </w:r>
    </w:p>
    <w:p w14:paraId="59609942" w14:textId="04CD8DC5" w:rsidR="004F4AE8" w:rsidRDefault="004F4AE8" w:rsidP="004F4AE8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  <w:r w:rsidRPr="006B6BB1">
        <w:rPr>
          <w:rFonts w:ascii="Arial" w:hAnsi="Arial" w:cs="Arial"/>
          <w:i/>
          <w:color w:val="000090"/>
          <w:spacing w:val="7"/>
          <w:sz w:val="18"/>
          <w:szCs w:val="21"/>
        </w:rPr>
        <w:t>[</w:t>
      </w:r>
      <w:r w:rsidRPr="0099634B">
        <w:rPr>
          <w:rFonts w:ascii="Arial" w:hAnsi="Arial" w:cs="Arial"/>
          <w:i/>
          <w:color w:val="000090"/>
          <w:spacing w:val="7"/>
          <w:sz w:val="18"/>
          <w:szCs w:val="21"/>
        </w:rPr>
        <w:t>180223_Gira_Nachhaltigkeitsbericht_</w:t>
      </w:r>
      <w:r>
        <w:rPr>
          <w:rFonts w:ascii="Arial" w:hAnsi="Arial" w:cs="Arial"/>
          <w:i/>
          <w:color w:val="000090"/>
          <w:spacing w:val="7"/>
          <w:sz w:val="18"/>
          <w:szCs w:val="21"/>
        </w:rPr>
        <w:t>03.jpg</w:t>
      </w:r>
      <w:r w:rsidRPr="006B6BB1">
        <w:rPr>
          <w:rFonts w:ascii="Arial" w:hAnsi="Arial" w:cs="Arial"/>
          <w:i/>
          <w:color w:val="000090"/>
          <w:spacing w:val="7"/>
          <w:sz w:val="18"/>
          <w:szCs w:val="21"/>
        </w:rPr>
        <w:t>]</w:t>
      </w:r>
    </w:p>
    <w:bookmarkEnd w:id="22"/>
    <w:bookmarkEnd w:id="23"/>
    <w:bookmarkEnd w:id="24"/>
    <w:p w14:paraId="5BF0C8BE" w14:textId="77777777" w:rsidR="004F4AE8" w:rsidRDefault="004F4AE8" w:rsidP="004F4AE8">
      <w:pPr>
        <w:spacing w:line="284" w:lineRule="exact"/>
        <w:rPr>
          <w:rStyle w:val="Hyperlink"/>
          <w:rFonts w:ascii="Arial" w:hAnsi="Arial" w:cs="Arial"/>
          <w:color w:val="000000" w:themeColor="text1"/>
          <w:spacing w:val="7"/>
          <w:sz w:val="21"/>
          <w:szCs w:val="21"/>
          <w:u w:val="none"/>
        </w:rPr>
      </w:pPr>
    </w:p>
    <w:p w14:paraId="23157806" w14:textId="77777777" w:rsidR="00990024" w:rsidRPr="00F56E32" w:rsidRDefault="00990024" w:rsidP="00990024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</w:p>
    <w:p w14:paraId="38CE6A90" w14:textId="77777777" w:rsidR="00C92C85" w:rsidRPr="006C6AEC" w:rsidRDefault="00C92C85" w:rsidP="00C92C85">
      <w:pPr>
        <w:spacing w:line="284" w:lineRule="exact"/>
        <w:jc w:val="center"/>
        <w:rPr>
          <w:rFonts w:ascii="Arial" w:hAnsi="Arial" w:cs="Arial"/>
          <w:noProof/>
          <w:spacing w:val="7"/>
          <w:sz w:val="21"/>
          <w:szCs w:val="21"/>
        </w:rPr>
      </w:pPr>
      <w:r w:rsidRPr="006C6AEC">
        <w:rPr>
          <w:rFonts w:ascii="Arial" w:hAnsi="Arial" w:cs="Arial"/>
          <w:noProof/>
          <w:spacing w:val="7"/>
          <w:sz w:val="21"/>
          <w:szCs w:val="21"/>
        </w:rPr>
        <w:t>***</w:t>
      </w:r>
    </w:p>
    <w:p w14:paraId="71789877" w14:textId="77777777" w:rsidR="00877A74" w:rsidRPr="00857094" w:rsidRDefault="00877A74" w:rsidP="00BF516E">
      <w:pPr>
        <w:spacing w:line="284" w:lineRule="exact"/>
        <w:rPr>
          <w:rFonts w:ascii="Arial" w:hAnsi="Arial" w:cs="Arial"/>
          <w:sz w:val="18"/>
          <w:szCs w:val="18"/>
          <w:u w:val="single"/>
        </w:rPr>
      </w:pPr>
    </w:p>
    <w:p w14:paraId="23EBDFFE" w14:textId="77777777" w:rsidR="00C92C85" w:rsidRPr="00BC36EC" w:rsidRDefault="00C92C85" w:rsidP="00C92C85">
      <w:pPr>
        <w:spacing w:line="284" w:lineRule="exact"/>
        <w:rPr>
          <w:rFonts w:ascii="Arial" w:hAnsi="Arial" w:cs="Arial"/>
          <w:sz w:val="18"/>
          <w:szCs w:val="18"/>
          <w:u w:val="single"/>
        </w:rPr>
      </w:pPr>
      <w:r w:rsidRPr="00BC36EC">
        <w:rPr>
          <w:rFonts w:ascii="Arial" w:hAnsi="Arial" w:cs="Arial"/>
          <w:sz w:val="18"/>
          <w:szCs w:val="18"/>
          <w:u w:val="single"/>
        </w:rPr>
        <w:t xml:space="preserve">Über </w:t>
      </w:r>
      <w:proofErr w:type="spellStart"/>
      <w:r w:rsidRPr="00BC36EC">
        <w:rPr>
          <w:rFonts w:ascii="Arial" w:hAnsi="Arial" w:cs="Arial"/>
          <w:sz w:val="18"/>
          <w:szCs w:val="18"/>
          <w:u w:val="single"/>
        </w:rPr>
        <w:t>Gira</w:t>
      </w:r>
      <w:proofErr w:type="spellEnd"/>
    </w:p>
    <w:p w14:paraId="2AFCE0C0" w14:textId="65B70193" w:rsidR="00C92C85" w:rsidRPr="00BC36EC" w:rsidRDefault="00C92C85" w:rsidP="00C92C85">
      <w:pPr>
        <w:spacing w:line="284" w:lineRule="exact"/>
        <w:rPr>
          <w:rFonts w:ascii="Arial" w:hAnsi="Arial" w:cs="Arial"/>
          <w:sz w:val="18"/>
          <w:szCs w:val="18"/>
        </w:rPr>
      </w:pPr>
      <w:r w:rsidRPr="00BC36EC">
        <w:rPr>
          <w:rFonts w:ascii="Arial" w:hAnsi="Arial" w:cs="Arial"/>
          <w:sz w:val="18"/>
          <w:szCs w:val="18"/>
        </w:rPr>
        <w:t xml:space="preserve">Die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Giersiepen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GmbH &amp; Co. KG (</w:t>
      </w:r>
      <w:hyperlink r:id="rId11" w:history="1">
        <w:r w:rsidRPr="00BC36EC">
          <w:rPr>
            <w:rFonts w:ascii="Arial" w:hAnsi="Arial" w:cs="Arial"/>
            <w:color w:val="0000FF"/>
            <w:sz w:val="18"/>
            <w:szCs w:val="18"/>
            <w:u w:val="single"/>
          </w:rPr>
          <w:t>www.gira.de</w:t>
        </w:r>
      </w:hyperlink>
      <w:r w:rsidRPr="00BC36EC">
        <w:rPr>
          <w:rFonts w:ascii="Arial" w:hAnsi="Arial" w:cs="Arial"/>
          <w:sz w:val="18"/>
          <w:szCs w:val="18"/>
        </w:rPr>
        <w:t xml:space="preserve">) </w:t>
      </w:r>
      <w:r w:rsidR="000C0EC2" w:rsidRPr="00BC36EC">
        <w:rPr>
          <w:rFonts w:ascii="Arial" w:hAnsi="Arial" w:cs="Arial"/>
          <w:sz w:val="18"/>
          <w:szCs w:val="18"/>
        </w:rPr>
        <w:t xml:space="preserve">mit Sitz in Radevormwald </w:t>
      </w:r>
      <w:r w:rsidRPr="00BC36EC">
        <w:rPr>
          <w:rFonts w:ascii="Arial" w:hAnsi="Arial" w:cs="Arial"/>
          <w:sz w:val="18"/>
          <w:szCs w:val="18"/>
        </w:rPr>
        <w:t xml:space="preserve">zählt zu den führenden Komplettanbietern intelligenter Systemlösungen für die elektrotechnische und vernetzte digitale Gebäudesteuerung. Mit seinen zahlreichen Entwicklungen prägt und beeinflusst das Familienunternehmen seit </w:t>
      </w:r>
      <w:r w:rsidR="00335696">
        <w:rPr>
          <w:rFonts w:ascii="Arial" w:hAnsi="Arial" w:cs="Arial"/>
          <w:sz w:val="18"/>
          <w:szCs w:val="18"/>
        </w:rPr>
        <w:t>seiner Gründung im Sommer 1905</w:t>
      </w:r>
      <w:r w:rsidRPr="00BC36EC">
        <w:rPr>
          <w:rFonts w:ascii="Arial" w:hAnsi="Arial" w:cs="Arial"/>
          <w:sz w:val="18"/>
          <w:szCs w:val="18"/>
        </w:rPr>
        <w:t xml:space="preserve"> die Welt der Elektroinstallation und Gebäudesteuerung. Der zukunftsträchtigen Entwicklung zu intelligent vernetzten „Smart Building Systemen“ und zur Digitalisierung von Gebäuden hat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mit vielfältigen Innovationen wie etwa dem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HomeServer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von Beginn an maßgebliche Impulse gegeben. Dabei stehen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Produkte und Lösungen für deutsche Ingenieurskunst, für Qualität „Made in Germany“, für nachhaltige Prozesse bei ihrer </w:t>
      </w:r>
      <w:r w:rsidRPr="00BC36EC">
        <w:rPr>
          <w:rFonts w:ascii="Arial" w:hAnsi="Arial" w:cs="Arial"/>
          <w:sz w:val="18"/>
          <w:szCs w:val="18"/>
        </w:rPr>
        <w:lastRenderedPageBreak/>
        <w:t xml:space="preserve">Herstellung und einen möglichst umwelt- und ressourcenschonenden Betrieb, für Perfektion in Form und Funktion – vor allem aber dafür, dass sie den Menschen das Leben ein Stück einfacher, komfortabler und sicherer machen. Nicht umsonst finden Schalter, Steuerungs-, Kommunikations- und Sicherheitssysteme von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heute in </w:t>
      </w:r>
      <w:r w:rsidR="008D4FBF">
        <w:rPr>
          <w:rFonts w:ascii="Arial" w:hAnsi="Arial" w:cs="Arial"/>
          <w:sz w:val="18"/>
          <w:szCs w:val="18"/>
        </w:rPr>
        <w:t>rund</w:t>
      </w:r>
      <w:r w:rsidRPr="00BC36EC">
        <w:rPr>
          <w:rFonts w:ascii="Arial" w:hAnsi="Arial" w:cs="Arial"/>
          <w:sz w:val="18"/>
          <w:szCs w:val="18"/>
        </w:rPr>
        <w:t xml:space="preserve"> </w:t>
      </w:r>
      <w:r w:rsidR="00335696">
        <w:rPr>
          <w:rFonts w:ascii="Arial" w:hAnsi="Arial" w:cs="Arial"/>
          <w:sz w:val="18"/>
          <w:szCs w:val="18"/>
        </w:rPr>
        <w:t>40 Ländern Anwendung, etwa in</w:t>
      </w:r>
      <w:r w:rsidRPr="00BC36E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35696">
        <w:rPr>
          <w:rFonts w:ascii="Arial" w:hAnsi="Arial" w:cs="Arial"/>
          <w:sz w:val="18"/>
          <w:szCs w:val="18"/>
        </w:rPr>
        <w:t>d</w:t>
      </w:r>
      <w:r w:rsidRPr="00BC36EC">
        <w:rPr>
          <w:rFonts w:ascii="Arial" w:hAnsi="Arial" w:cs="Arial"/>
          <w:sz w:val="18"/>
          <w:szCs w:val="18"/>
        </w:rPr>
        <w:t>er Ha</w:t>
      </w:r>
      <w:r w:rsidR="00335696">
        <w:rPr>
          <w:rFonts w:ascii="Arial" w:hAnsi="Arial" w:cs="Arial"/>
          <w:sz w:val="18"/>
          <w:szCs w:val="18"/>
        </w:rPr>
        <w:t>mburger</w:t>
      </w:r>
      <w:proofErr w:type="gramEnd"/>
      <w:r w:rsidR="00335696">
        <w:rPr>
          <w:rFonts w:ascii="Arial" w:hAnsi="Arial" w:cs="Arial"/>
          <w:sz w:val="18"/>
          <w:szCs w:val="18"/>
        </w:rPr>
        <w:t xml:space="preserve"> Elbphilharmonie</w:t>
      </w:r>
      <w:r w:rsidRPr="00BC36EC">
        <w:rPr>
          <w:rFonts w:ascii="Arial" w:hAnsi="Arial" w:cs="Arial"/>
          <w:sz w:val="18"/>
          <w:szCs w:val="18"/>
        </w:rPr>
        <w:t xml:space="preserve">, im Olympia-Stadion in Kiew, im „Messner Mountain Museum: </w:t>
      </w:r>
      <w:proofErr w:type="spellStart"/>
      <w:r w:rsidRPr="00BC36EC">
        <w:rPr>
          <w:rFonts w:ascii="Arial" w:hAnsi="Arial" w:cs="Arial"/>
          <w:sz w:val="18"/>
          <w:szCs w:val="18"/>
        </w:rPr>
        <w:t>Corones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“ </w:t>
      </w:r>
      <w:r w:rsidR="00335696">
        <w:rPr>
          <w:rFonts w:ascii="Arial" w:hAnsi="Arial" w:cs="Arial"/>
          <w:sz w:val="18"/>
          <w:szCs w:val="18"/>
        </w:rPr>
        <w:t>in</w:t>
      </w:r>
      <w:r w:rsidRPr="00BC36EC">
        <w:rPr>
          <w:rFonts w:ascii="Arial" w:hAnsi="Arial" w:cs="Arial"/>
          <w:sz w:val="18"/>
          <w:szCs w:val="18"/>
        </w:rPr>
        <w:t xml:space="preserve"> Südtirol und im </w:t>
      </w:r>
      <w:proofErr w:type="spellStart"/>
      <w:r w:rsidRPr="00BC36EC">
        <w:rPr>
          <w:rFonts w:ascii="Arial" w:hAnsi="Arial" w:cs="Arial"/>
          <w:sz w:val="18"/>
          <w:szCs w:val="18"/>
        </w:rPr>
        <w:t>Banyan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Tree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Hotel in S</w:t>
      </w:r>
      <w:r w:rsidR="00335696">
        <w:rPr>
          <w:rFonts w:ascii="Arial" w:hAnsi="Arial" w:cs="Arial"/>
          <w:sz w:val="18"/>
          <w:szCs w:val="18"/>
        </w:rPr>
        <w:t>c</w:t>
      </w:r>
      <w:r w:rsidRPr="00BC36EC">
        <w:rPr>
          <w:rFonts w:ascii="Arial" w:hAnsi="Arial" w:cs="Arial"/>
          <w:sz w:val="18"/>
          <w:szCs w:val="18"/>
        </w:rPr>
        <w:t xml:space="preserve">hanghai. Dank des umfassenden Know-hows im Bereich Kunststofftechnik stellt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heute zudem komplexe Systemprodukte aus Kunststoff für die Medizintechnik her. </w:t>
      </w:r>
      <w:bookmarkStart w:id="30" w:name="OLE_LINK1"/>
      <w:r w:rsidRPr="00BC36EC">
        <w:rPr>
          <w:rFonts w:ascii="Arial" w:hAnsi="Arial" w:cs="Arial"/>
          <w:sz w:val="18"/>
          <w:szCs w:val="18"/>
        </w:rPr>
        <w:t xml:space="preserve">Zur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Gruppe gehören darüber hinaus die Tochtergesellschaft </w:t>
      </w:r>
      <w:proofErr w:type="spellStart"/>
      <w:r w:rsidRPr="00BC36EC">
        <w:rPr>
          <w:rFonts w:ascii="Arial" w:hAnsi="Arial" w:cs="Arial"/>
          <w:sz w:val="18"/>
          <w:szCs w:val="18"/>
        </w:rPr>
        <w:t>Stettler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Kunststofftechnik in </w:t>
      </w:r>
      <w:proofErr w:type="spellStart"/>
      <w:r w:rsidRPr="00BC36EC">
        <w:rPr>
          <w:rFonts w:ascii="Arial" w:hAnsi="Arial" w:cs="Arial"/>
          <w:sz w:val="18"/>
          <w:szCs w:val="18"/>
        </w:rPr>
        <w:t>Untersteinach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bei Bamberg sowie die Beteiligungen </w:t>
      </w:r>
      <w:proofErr w:type="spellStart"/>
      <w:r w:rsidRPr="00BC36EC">
        <w:rPr>
          <w:rFonts w:ascii="Arial" w:hAnsi="Arial" w:cs="Arial"/>
          <w:sz w:val="18"/>
          <w:szCs w:val="18"/>
        </w:rPr>
        <w:t>Insta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Elektro in Lüdenscheid und das Softwareunternehmen ISE in Oldenburg. Zusammen </w:t>
      </w:r>
      <w:bookmarkEnd w:id="30"/>
      <w:r w:rsidRPr="00BC36EC">
        <w:rPr>
          <w:rFonts w:ascii="Arial" w:hAnsi="Arial" w:cs="Arial"/>
          <w:sz w:val="18"/>
          <w:szCs w:val="18"/>
        </w:rPr>
        <w:t>erwirtschaften damit ca. 1.700 Mitarbeiterinnen und Mitarbeiter einen Jahresumsatz von mehr als 300 Millionen Euro.</w:t>
      </w:r>
    </w:p>
    <w:p w14:paraId="4246F88C" w14:textId="77777777" w:rsidR="00C92C85" w:rsidRDefault="00C92C85" w:rsidP="00C92C85">
      <w:pPr>
        <w:spacing w:line="284" w:lineRule="exact"/>
        <w:rPr>
          <w:rFonts w:ascii="Arial" w:hAnsi="Arial" w:cs="Arial"/>
          <w:sz w:val="18"/>
          <w:szCs w:val="21"/>
        </w:rPr>
      </w:pPr>
    </w:p>
    <w:p w14:paraId="37B9E1AF" w14:textId="77777777" w:rsidR="00C92C85" w:rsidRPr="00575BCD" w:rsidRDefault="00C92C85" w:rsidP="00C92C85">
      <w:pPr>
        <w:spacing w:line="284" w:lineRule="exact"/>
        <w:rPr>
          <w:rFonts w:ascii="Arial" w:hAnsi="Arial" w:cs="Arial"/>
          <w:sz w:val="18"/>
          <w:szCs w:val="21"/>
        </w:rPr>
      </w:pPr>
    </w:p>
    <w:p w14:paraId="7113D3B5" w14:textId="2FBF9A9B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>Weitere Informationen:</w:t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proofErr w:type="spellStart"/>
      <w:r w:rsidRPr="00335696">
        <w:rPr>
          <w:rFonts w:ascii="Arial" w:hAnsi="Arial" w:cs="Arial"/>
          <w:b/>
          <w:spacing w:val="7"/>
          <w:sz w:val="21"/>
          <w:szCs w:val="21"/>
        </w:rPr>
        <w:t>Gira</w:t>
      </w:r>
      <w:proofErr w:type="spellEnd"/>
      <w:r w:rsidRPr="00335696">
        <w:rPr>
          <w:rFonts w:ascii="Arial" w:hAnsi="Arial" w:cs="Arial"/>
          <w:b/>
          <w:spacing w:val="7"/>
          <w:sz w:val="21"/>
          <w:szCs w:val="21"/>
        </w:rPr>
        <w:t xml:space="preserve"> Unternehmenskommunikation</w:t>
      </w:r>
    </w:p>
    <w:p w14:paraId="20ADBE7E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-Pressebüro-</w:t>
      </w:r>
    </w:p>
    <w:p w14:paraId="4471A571" w14:textId="38618E65" w:rsidR="00C92C85" w:rsidRPr="00335696" w:rsidRDefault="00483AF4" w:rsidP="00C92C85">
      <w:pPr>
        <w:rPr>
          <w:rFonts w:ascii="Arial" w:hAnsi="Arial" w:cs="Arial"/>
          <w:spacing w:val="7"/>
          <w:sz w:val="21"/>
          <w:szCs w:val="21"/>
        </w:rPr>
      </w:pPr>
      <w:r>
        <w:rPr>
          <w:rFonts w:ascii="Arial" w:hAnsi="Arial" w:cs="Arial"/>
          <w:spacing w:val="7"/>
          <w:sz w:val="21"/>
          <w:szCs w:val="21"/>
        </w:rPr>
        <w:tab/>
      </w:r>
      <w:r>
        <w:rPr>
          <w:rFonts w:ascii="Arial" w:hAnsi="Arial" w:cs="Arial"/>
          <w:spacing w:val="7"/>
          <w:sz w:val="21"/>
          <w:szCs w:val="21"/>
        </w:rPr>
        <w:tab/>
      </w:r>
      <w:r>
        <w:rPr>
          <w:rFonts w:ascii="Arial" w:hAnsi="Arial" w:cs="Arial"/>
          <w:spacing w:val="7"/>
          <w:sz w:val="21"/>
          <w:szCs w:val="21"/>
        </w:rPr>
        <w:tab/>
      </w:r>
      <w:r>
        <w:rPr>
          <w:rFonts w:ascii="Arial" w:hAnsi="Arial" w:cs="Arial"/>
          <w:spacing w:val="7"/>
          <w:sz w:val="21"/>
          <w:szCs w:val="21"/>
        </w:rPr>
        <w:tab/>
      </w:r>
      <w:proofErr w:type="spellStart"/>
      <w:r>
        <w:rPr>
          <w:rFonts w:ascii="Arial" w:hAnsi="Arial" w:cs="Arial"/>
          <w:spacing w:val="7"/>
          <w:sz w:val="21"/>
          <w:szCs w:val="21"/>
        </w:rPr>
        <w:t>KommunikationsK</w:t>
      </w:r>
      <w:r w:rsidR="00C92C85" w:rsidRPr="00335696">
        <w:rPr>
          <w:rFonts w:ascii="Arial" w:hAnsi="Arial" w:cs="Arial"/>
          <w:spacing w:val="7"/>
          <w:sz w:val="21"/>
          <w:szCs w:val="21"/>
        </w:rPr>
        <w:t>onsortium</w:t>
      </w:r>
      <w:proofErr w:type="spellEnd"/>
    </w:p>
    <w:p w14:paraId="56E4A655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Dr. Carsten Tessmer</w:t>
      </w:r>
    </w:p>
    <w:p w14:paraId="1CCDF342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Tel.: +49 40 2800 6583</w:t>
      </w:r>
    </w:p>
    <w:p w14:paraId="23F9DF6E" w14:textId="77777777" w:rsidR="00C92C85" w:rsidRPr="006A64FF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hyperlink r:id="rId12" w:history="1">
        <w:r w:rsidRPr="006A64FF">
          <w:rPr>
            <w:rStyle w:val="Hyperlink"/>
            <w:rFonts w:ascii="Arial" w:hAnsi="Arial" w:cs="Arial"/>
            <w:spacing w:val="7"/>
            <w:sz w:val="21"/>
            <w:szCs w:val="21"/>
          </w:rPr>
          <w:t>gira@kommunikationskonsortium.com</w:t>
        </w:r>
      </w:hyperlink>
    </w:p>
    <w:p w14:paraId="43FD3822" w14:textId="77777777" w:rsidR="00C92C85" w:rsidRPr="006A64FF" w:rsidRDefault="00C92C85" w:rsidP="00C92C85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spacing w:val="7"/>
          <w:sz w:val="21"/>
          <w:szCs w:val="21"/>
        </w:rPr>
      </w:pPr>
    </w:p>
    <w:p w14:paraId="645F3A87" w14:textId="04142185" w:rsidR="00C92C85" w:rsidRPr="006A64FF" w:rsidRDefault="00C92C85" w:rsidP="00C92C85">
      <w:pPr>
        <w:widowControl w:val="0"/>
        <w:autoSpaceDE w:val="0"/>
        <w:autoSpaceDN w:val="0"/>
        <w:adjustRightInd w:val="0"/>
        <w:spacing w:line="284" w:lineRule="exact"/>
        <w:ind w:left="2124" w:firstLine="708"/>
        <w:rPr>
          <w:rFonts w:ascii="Arial" w:hAnsi="Arial" w:cs="Arial"/>
          <w:spacing w:val="7"/>
          <w:sz w:val="21"/>
          <w:szCs w:val="21"/>
        </w:rPr>
      </w:pPr>
      <w:r w:rsidRPr="006A64FF">
        <w:rPr>
          <w:rFonts w:ascii="Arial" w:hAnsi="Arial" w:cs="Arial"/>
          <w:spacing w:val="7"/>
          <w:sz w:val="21"/>
          <w:szCs w:val="21"/>
        </w:rPr>
        <w:t>Jan Böttcher/</w:t>
      </w:r>
      <w:r w:rsidR="004113A9">
        <w:rPr>
          <w:rFonts w:ascii="Arial" w:hAnsi="Arial" w:cs="Arial"/>
          <w:spacing w:val="7"/>
          <w:sz w:val="21"/>
          <w:szCs w:val="21"/>
        </w:rPr>
        <w:t>Andreas</w:t>
      </w:r>
      <w:r w:rsidRPr="006A64FF">
        <w:rPr>
          <w:rFonts w:ascii="Arial" w:hAnsi="Arial" w:cs="Arial"/>
          <w:spacing w:val="7"/>
          <w:sz w:val="21"/>
          <w:szCs w:val="21"/>
        </w:rPr>
        <w:t xml:space="preserve"> </w:t>
      </w:r>
      <w:r w:rsidR="004113A9">
        <w:rPr>
          <w:rFonts w:ascii="Arial" w:hAnsi="Arial" w:cs="Arial"/>
          <w:spacing w:val="7"/>
          <w:sz w:val="21"/>
          <w:szCs w:val="21"/>
        </w:rPr>
        <w:t>Finke</w:t>
      </w:r>
    </w:p>
    <w:p w14:paraId="34554681" w14:textId="7B9DB05C" w:rsidR="00C92C8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6A64FF">
        <w:rPr>
          <w:rFonts w:ascii="Arial" w:hAnsi="Arial" w:cs="Arial"/>
          <w:spacing w:val="7"/>
          <w:sz w:val="21"/>
          <w:szCs w:val="21"/>
        </w:rPr>
        <w:tab/>
      </w:r>
      <w:r w:rsidRPr="006A64FF">
        <w:rPr>
          <w:rFonts w:ascii="Arial" w:hAnsi="Arial" w:cs="Arial"/>
          <w:spacing w:val="7"/>
          <w:sz w:val="21"/>
          <w:szCs w:val="21"/>
        </w:rPr>
        <w:tab/>
      </w:r>
      <w:r w:rsidRPr="006A64FF">
        <w:rPr>
          <w:rFonts w:ascii="Arial" w:hAnsi="Arial" w:cs="Arial"/>
          <w:spacing w:val="7"/>
          <w:sz w:val="21"/>
          <w:szCs w:val="21"/>
        </w:rPr>
        <w:tab/>
      </w:r>
      <w:r w:rsidRPr="006A64FF">
        <w:rPr>
          <w:rFonts w:ascii="Arial" w:hAnsi="Arial" w:cs="Arial"/>
          <w:spacing w:val="7"/>
          <w:sz w:val="21"/>
          <w:szCs w:val="21"/>
        </w:rPr>
        <w:tab/>
      </w:r>
      <w:r w:rsidR="00BA34DD">
        <w:rPr>
          <w:rFonts w:ascii="Arial" w:hAnsi="Arial" w:cs="Arial"/>
          <w:spacing w:val="7"/>
          <w:sz w:val="21"/>
          <w:szCs w:val="21"/>
        </w:rPr>
        <w:t xml:space="preserve">Tel.: </w:t>
      </w:r>
      <w:bookmarkStart w:id="31" w:name="OLE_LINK18"/>
      <w:r w:rsidR="00BA34DD">
        <w:rPr>
          <w:rFonts w:ascii="Arial" w:hAnsi="Arial" w:cs="Arial"/>
          <w:spacing w:val="7"/>
          <w:sz w:val="21"/>
          <w:szCs w:val="21"/>
        </w:rPr>
        <w:t xml:space="preserve">+49(0) </w:t>
      </w:r>
      <w:bookmarkStart w:id="32" w:name="OLE_LINK17"/>
      <w:r w:rsidR="00BA34DD" w:rsidRPr="00335696">
        <w:rPr>
          <w:rFonts w:ascii="Arial" w:hAnsi="Arial" w:cs="Arial"/>
          <w:spacing w:val="7"/>
          <w:sz w:val="21"/>
          <w:szCs w:val="21"/>
        </w:rPr>
        <w:t>1</w:t>
      </w:r>
      <w:r w:rsidR="00BA34DD">
        <w:rPr>
          <w:rFonts w:ascii="Arial" w:hAnsi="Arial" w:cs="Arial"/>
          <w:spacing w:val="7"/>
          <w:sz w:val="21"/>
          <w:szCs w:val="21"/>
        </w:rPr>
        <w:t>73</w:t>
      </w:r>
      <w:r w:rsidR="00BA34DD" w:rsidRPr="00335696">
        <w:rPr>
          <w:rFonts w:ascii="Arial" w:hAnsi="Arial" w:cs="Arial"/>
          <w:spacing w:val="7"/>
          <w:sz w:val="21"/>
          <w:szCs w:val="21"/>
        </w:rPr>
        <w:t xml:space="preserve"> </w:t>
      </w:r>
      <w:r w:rsidR="00BA34DD">
        <w:rPr>
          <w:rFonts w:ascii="Arial" w:hAnsi="Arial" w:cs="Arial"/>
          <w:spacing w:val="7"/>
          <w:sz w:val="21"/>
          <w:szCs w:val="21"/>
        </w:rPr>
        <w:t>729</w:t>
      </w:r>
      <w:r w:rsidR="00BA34DD" w:rsidRPr="00335696">
        <w:rPr>
          <w:rFonts w:ascii="Arial" w:hAnsi="Arial" w:cs="Arial"/>
          <w:spacing w:val="7"/>
          <w:sz w:val="21"/>
          <w:szCs w:val="21"/>
        </w:rPr>
        <w:t xml:space="preserve"> </w:t>
      </w:r>
      <w:r w:rsidR="00BA34DD">
        <w:rPr>
          <w:rFonts w:ascii="Arial" w:hAnsi="Arial" w:cs="Arial"/>
          <w:spacing w:val="7"/>
          <w:sz w:val="21"/>
          <w:szCs w:val="21"/>
        </w:rPr>
        <w:t>3916</w:t>
      </w:r>
      <w:bookmarkEnd w:id="31"/>
      <w:bookmarkEnd w:id="32"/>
    </w:p>
    <w:p w14:paraId="57ED0588" w14:textId="150B655D" w:rsidR="00C01836" w:rsidRPr="00335696" w:rsidRDefault="00C92C85" w:rsidP="00C01836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hyperlink r:id="rId13" w:history="1">
        <w:r w:rsidR="004113A9" w:rsidRPr="00EC1D2F">
          <w:rPr>
            <w:rStyle w:val="Hyperlink"/>
            <w:rFonts w:ascii="Arial" w:hAnsi="Arial" w:cs="Arial"/>
            <w:spacing w:val="7"/>
            <w:sz w:val="21"/>
            <w:szCs w:val="21"/>
          </w:rPr>
          <w:t>andreas.finke@gira.de</w:t>
        </w:r>
      </w:hyperlink>
    </w:p>
    <w:p w14:paraId="3AFA251F" w14:textId="77777777" w:rsidR="00C01836" w:rsidRDefault="00C01836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</w:p>
    <w:p w14:paraId="06E10113" w14:textId="77777777" w:rsidR="00C92C8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 xml:space="preserve">Mehr zum Unternehmen und zur intelligenten Gebäudetechnik von </w:t>
      </w:r>
      <w:proofErr w:type="spellStart"/>
      <w:r w:rsidRPr="00335696">
        <w:rPr>
          <w:rFonts w:ascii="Arial" w:hAnsi="Arial" w:cs="Arial"/>
          <w:spacing w:val="7"/>
          <w:sz w:val="21"/>
          <w:szCs w:val="21"/>
        </w:rPr>
        <w:t>Gira</w:t>
      </w:r>
      <w:proofErr w:type="spellEnd"/>
      <w:r w:rsidRPr="00335696">
        <w:rPr>
          <w:rFonts w:ascii="Arial" w:hAnsi="Arial" w:cs="Arial"/>
          <w:spacing w:val="7"/>
          <w:sz w:val="21"/>
          <w:szCs w:val="21"/>
        </w:rPr>
        <w:t xml:space="preserve"> erfahren Sie auch unter:</w:t>
      </w:r>
    </w:p>
    <w:p w14:paraId="00F2F692" w14:textId="77777777" w:rsidR="00C92C85" w:rsidRPr="00335696" w:rsidRDefault="00FF544D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hyperlink r:id="rId14" w:history="1">
        <w:r w:rsidR="00C92C85" w:rsidRPr="00335696">
          <w:rPr>
            <w:rStyle w:val="Hyperlink"/>
            <w:rFonts w:ascii="Arial" w:hAnsi="Arial" w:cs="Arial"/>
            <w:spacing w:val="7"/>
            <w:sz w:val="21"/>
            <w:szCs w:val="21"/>
          </w:rPr>
          <w:t>www.gira.de</w:t>
        </w:r>
      </w:hyperlink>
    </w:p>
    <w:p w14:paraId="03E9E927" w14:textId="77777777" w:rsidR="001C1E02" w:rsidRPr="00335696" w:rsidRDefault="001C1E02" w:rsidP="00C92C85">
      <w:pPr>
        <w:rPr>
          <w:rFonts w:ascii="Arial" w:hAnsi="Arial"/>
          <w:spacing w:val="7"/>
          <w:sz w:val="21"/>
        </w:rPr>
      </w:pPr>
    </w:p>
    <w:sectPr w:rsidR="001C1E02" w:rsidRPr="00335696" w:rsidSect="001C1E02">
      <w:headerReference w:type="default" r:id="rId15"/>
      <w:headerReference w:type="first" r:id="rId16"/>
      <w:footerReference w:type="first" r:id="rId17"/>
      <w:pgSz w:w="11906" w:h="16838" w:code="9"/>
      <w:pgMar w:top="4536" w:right="3289" w:bottom="2268" w:left="1418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B70D0" w14:textId="77777777" w:rsidR="00FF544D" w:rsidRDefault="00FF544D">
      <w:r>
        <w:separator/>
      </w:r>
    </w:p>
  </w:endnote>
  <w:endnote w:type="continuationSeparator" w:id="0">
    <w:p w14:paraId="198CF17B" w14:textId="77777777" w:rsidR="00FF544D" w:rsidRDefault="00FF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notTrueType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430 BasicReg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F4D87" w14:textId="77777777" w:rsidR="00A14F08" w:rsidRDefault="00A14F08">
    <w:pPr>
      <w:pStyle w:val="Fu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6DCB40F" wp14:editId="3BF49A5C">
          <wp:simplePos x="0" y="0"/>
          <wp:positionH relativeFrom="column">
            <wp:posOffset>3337</wp:posOffset>
          </wp:positionH>
          <wp:positionV relativeFrom="paragraph">
            <wp:posOffset>-418972</wp:posOffset>
          </wp:positionV>
          <wp:extent cx="5788025" cy="534562"/>
          <wp:effectExtent l="0" t="0" r="3175" b="0"/>
          <wp:wrapNone/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X:\MWA\02_Corporate Design\VORLAGEN_WORD\1501_Anpassung_Oliver_Borchmann\141223-Gira-CD-Grafiken-Änderungen-2015\Gira-Pressebogen-2015\2014-12-23-Gira-Pressebogen-Fussze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534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30121" w14:textId="77777777" w:rsidR="00FF544D" w:rsidRDefault="00FF544D">
      <w:r>
        <w:separator/>
      </w:r>
    </w:p>
  </w:footnote>
  <w:footnote w:type="continuationSeparator" w:id="0">
    <w:p w14:paraId="7EA8F020" w14:textId="77777777" w:rsidR="00FF544D" w:rsidRDefault="00FF5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CF8A3" w14:textId="77777777" w:rsidR="00A14F08" w:rsidRDefault="00A14F08">
    <w:pPr>
      <w:pStyle w:val="Kopfzeile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5680" behindDoc="1" locked="0" layoutInCell="1" allowOverlap="1" wp14:anchorId="2400F5F2" wp14:editId="53E81529">
          <wp:simplePos x="0" y="0"/>
          <wp:positionH relativeFrom="page">
            <wp:posOffset>5987415</wp:posOffset>
          </wp:positionH>
          <wp:positionV relativeFrom="page">
            <wp:posOffset>331470</wp:posOffset>
          </wp:positionV>
          <wp:extent cx="1314450" cy="476250"/>
          <wp:effectExtent l="0" t="0" r="0" b="0"/>
          <wp:wrapTight wrapText="bothSides">
            <wp:wrapPolygon edited="0">
              <wp:start x="0" y="0"/>
              <wp:lineTo x="0" y="20736"/>
              <wp:lineTo x="21287" y="20736"/>
              <wp:lineTo x="21287" y="0"/>
              <wp:lineTo x="0" y="0"/>
            </wp:wrapPolygon>
          </wp:wrapTight>
          <wp:docPr id="5" name="Bild 5" descr="claim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aim-grau-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BB7AEE" w14:textId="0A4F7FAA" w:rsidR="00A14F08" w:rsidRDefault="002F618B">
    <w:pPr>
      <w:pStyle w:val="Kopfzeile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0980B458" wp14:editId="505C91BA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1828800" cy="800100"/>
              <wp:effectExtent l="0" t="0" r="0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29F61" w14:textId="77777777" w:rsidR="00A14F08" w:rsidRDefault="00A14F08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Presse-Information</w:t>
                          </w:r>
                        </w:p>
                        <w:p w14:paraId="78390B8D" w14:textId="77777777" w:rsidR="00A14F08" w:rsidRDefault="00A14F08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</w:p>
                        <w:p w14:paraId="3F7D0CB8" w14:textId="45C91FC4" w:rsidR="00A14F08" w:rsidRDefault="00A14F08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pacing w:val="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A52BD1">
                            <w:rPr>
                              <w:rStyle w:val="Seitenzahl"/>
                              <w:rFonts w:ascii="Arial" w:hAnsi="Arial"/>
                              <w:noProof/>
                              <w:color w:val="000000"/>
                              <w:sz w:val="20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t xml:space="preserve"> -</w:t>
                          </w:r>
                        </w:p>
                        <w:p w14:paraId="3B5DC948" w14:textId="77777777" w:rsidR="00A14F08" w:rsidRDefault="00A14F08">
                          <w:pPr>
                            <w:spacing w:line="280" w:lineRule="exact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980B458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70.9pt;margin-top:25.5pt;width:2in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" filled="f" stroked="f" strokeweight="0">
              <v:textbox inset="0,0,0,0">
                <w:txbxContent>
                  <w:p w14:paraId="31D29F61" w14:textId="77777777" w:rsidR="00A14F08" w:rsidRDefault="00A14F08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Presse-Information</w:t>
                    </w:r>
                  </w:p>
                  <w:p w14:paraId="78390B8D" w14:textId="77777777" w:rsidR="00A14F08" w:rsidRDefault="00A14F08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z w:val="20"/>
                      </w:rPr>
                    </w:pPr>
                  </w:p>
                  <w:p w14:paraId="3F7D0CB8" w14:textId="45C91FC4" w:rsidR="00A14F08" w:rsidRDefault="00A14F08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pacing w:val="6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 xml:space="preserve">- </w: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separate"/>
                    </w:r>
                    <w:r w:rsidR="00990024">
                      <w:rPr>
                        <w:rStyle w:val="Seitenzahl"/>
                        <w:rFonts w:ascii="Arial" w:hAnsi="Arial"/>
                        <w:noProof/>
                        <w:color w:val="000000"/>
                        <w:sz w:val="20"/>
                      </w:rPr>
                      <w:t>2</w: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t xml:space="preserve"> -</w:t>
                    </w:r>
                  </w:p>
                  <w:p w14:paraId="3B5DC948" w14:textId="77777777" w:rsidR="00A14F08" w:rsidRDefault="00A14F08">
                    <w:pPr>
                      <w:spacing w:line="280" w:lineRule="exact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B67BDBA" w14:textId="77777777" w:rsidR="00A14F08" w:rsidRDefault="00A14F08">
    <w:pPr>
      <w:pStyle w:val="Kopfzeile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6704" behindDoc="1" locked="0" layoutInCell="1" allowOverlap="1" wp14:anchorId="29933D68" wp14:editId="10A7836B">
          <wp:simplePos x="0" y="0"/>
          <wp:positionH relativeFrom="page">
            <wp:posOffset>5980430</wp:posOffset>
          </wp:positionH>
          <wp:positionV relativeFrom="page">
            <wp:posOffset>2383790</wp:posOffset>
          </wp:positionV>
          <wp:extent cx="1028700" cy="271780"/>
          <wp:effectExtent l="0" t="0" r="0" b="0"/>
          <wp:wrapTight wrapText="bothSides">
            <wp:wrapPolygon edited="0">
              <wp:start x="0" y="0"/>
              <wp:lineTo x="0" y="19682"/>
              <wp:lineTo x="21200" y="19682"/>
              <wp:lineTo x="21200" y="0"/>
              <wp:lineTo x="0" y="0"/>
            </wp:wrapPolygon>
          </wp:wrapTight>
          <wp:docPr id="6" name="Bild 6" descr="Gira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ira-grau-600dpi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FC32" w14:textId="4695BEC5" w:rsidR="00A14F08" w:rsidRDefault="002F618B">
    <w:pPr>
      <w:pStyle w:val="Kopfzeile"/>
      <w:rPr>
        <w:rFonts w:ascii="Arial" w:hAnsi="Arial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05696209" wp14:editId="3DB0E6DF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1828800" cy="800100"/>
              <wp:effectExtent l="0" t="0" r="0" b="1270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4A067" w14:textId="77777777" w:rsidR="00A14F08" w:rsidRDefault="00A14F08" w:rsidP="001C1E02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Presse-Information</w:t>
                          </w:r>
                        </w:p>
                        <w:p w14:paraId="7A6A60A3" w14:textId="77777777" w:rsidR="00A14F08" w:rsidRDefault="00A14F08" w:rsidP="001C1E02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</w:p>
                        <w:p w14:paraId="5E0A4985" w14:textId="70DD2232" w:rsidR="00A14F08" w:rsidRDefault="00A14F08" w:rsidP="001C1E02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pacing w:val="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E66073">
                            <w:rPr>
                              <w:rStyle w:val="Seitenzahl"/>
                              <w:rFonts w:ascii="Arial" w:hAnsi="Arial"/>
                              <w:noProof/>
                              <w:color w:val="000000"/>
                              <w:sz w:val="20"/>
                            </w:rPr>
                            <w:t>1</w: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t xml:space="preserve"> -</w:t>
                          </w:r>
                        </w:p>
                        <w:p w14:paraId="4BB35A58" w14:textId="77777777" w:rsidR="00A14F08" w:rsidRDefault="00A14F08" w:rsidP="001C1E02">
                          <w:pPr>
                            <w:spacing w:line="280" w:lineRule="exact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5696209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70.9pt;margin-top:25.5pt;width:2in;height:6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" filled="f" stroked="f" strokeweight="0">
              <v:textbox inset="0,0,0,0">
                <w:txbxContent>
                  <w:p w14:paraId="4764A067" w14:textId="77777777" w:rsidR="00A14F08" w:rsidRDefault="00A14F08" w:rsidP="001C1E02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Presse-Information</w:t>
                    </w:r>
                  </w:p>
                  <w:p w14:paraId="7A6A60A3" w14:textId="77777777" w:rsidR="00A14F08" w:rsidRDefault="00A14F08" w:rsidP="001C1E02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z w:val="20"/>
                      </w:rPr>
                    </w:pPr>
                  </w:p>
                  <w:p w14:paraId="5E0A4985" w14:textId="70DD2232" w:rsidR="00A14F08" w:rsidRDefault="00A14F08" w:rsidP="001C1E02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pacing w:val="6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 xml:space="preserve">- </w: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separate"/>
                    </w:r>
                    <w:r w:rsidR="00885340">
                      <w:rPr>
                        <w:rStyle w:val="Seitenzahl"/>
                        <w:rFonts w:ascii="Arial" w:hAnsi="Arial"/>
                        <w:noProof/>
                        <w:color w:val="000000"/>
                        <w:sz w:val="20"/>
                      </w:rPr>
                      <w:t>1</w: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t xml:space="preserve"> -</w:t>
                    </w:r>
                  </w:p>
                  <w:p w14:paraId="4BB35A58" w14:textId="77777777" w:rsidR="00A14F08" w:rsidRDefault="00A14F08" w:rsidP="001C1E02">
                    <w:pPr>
                      <w:spacing w:line="280" w:lineRule="exact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14F08">
      <w:rPr>
        <w:rFonts w:ascii="Arial" w:hAnsi="Arial"/>
        <w:noProof/>
      </w:rPr>
      <w:drawing>
        <wp:anchor distT="0" distB="0" distL="114300" distR="114300" simplePos="0" relativeHeight="251658752" behindDoc="1" locked="0" layoutInCell="1" allowOverlap="1" wp14:anchorId="36E2B5A8" wp14:editId="325FC553">
          <wp:simplePos x="0" y="0"/>
          <wp:positionH relativeFrom="page">
            <wp:posOffset>5980430</wp:posOffset>
          </wp:positionH>
          <wp:positionV relativeFrom="page">
            <wp:posOffset>2383790</wp:posOffset>
          </wp:positionV>
          <wp:extent cx="1028700" cy="271780"/>
          <wp:effectExtent l="0" t="0" r="0" b="0"/>
          <wp:wrapTight wrapText="bothSides">
            <wp:wrapPolygon edited="0">
              <wp:start x="0" y="0"/>
              <wp:lineTo x="0" y="19682"/>
              <wp:lineTo x="21200" y="19682"/>
              <wp:lineTo x="21200" y="0"/>
              <wp:lineTo x="0" y="0"/>
            </wp:wrapPolygon>
          </wp:wrapTight>
          <wp:docPr id="8" name="Bild 8" descr="Gira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ira-grau-600dpi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4F08">
      <w:rPr>
        <w:rFonts w:ascii="Arial" w:hAnsi="Arial"/>
        <w:noProof/>
      </w:rPr>
      <w:drawing>
        <wp:anchor distT="0" distB="0" distL="114300" distR="114300" simplePos="0" relativeHeight="251657728" behindDoc="1" locked="0" layoutInCell="1" allowOverlap="1" wp14:anchorId="1F21CC15" wp14:editId="6E9F0DAE">
          <wp:simplePos x="0" y="0"/>
          <wp:positionH relativeFrom="page">
            <wp:posOffset>5987415</wp:posOffset>
          </wp:positionH>
          <wp:positionV relativeFrom="page">
            <wp:posOffset>331470</wp:posOffset>
          </wp:positionV>
          <wp:extent cx="1314450" cy="476250"/>
          <wp:effectExtent l="0" t="0" r="0" b="0"/>
          <wp:wrapTight wrapText="bothSides">
            <wp:wrapPolygon edited="0">
              <wp:start x="0" y="0"/>
              <wp:lineTo x="0" y="20736"/>
              <wp:lineTo x="21287" y="20736"/>
              <wp:lineTo x="21287" y="0"/>
              <wp:lineTo x="0" y="0"/>
            </wp:wrapPolygon>
          </wp:wrapTight>
          <wp:docPr id="7" name="Bild 7" descr="claim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aim-grau-6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8F"/>
    <w:rsid w:val="0000497C"/>
    <w:rsid w:val="000050F5"/>
    <w:rsid w:val="00006028"/>
    <w:rsid w:val="00010F1F"/>
    <w:rsid w:val="0001488F"/>
    <w:rsid w:val="00017E63"/>
    <w:rsid w:val="00020CDF"/>
    <w:rsid w:val="00021879"/>
    <w:rsid w:val="00021F69"/>
    <w:rsid w:val="00024592"/>
    <w:rsid w:val="00025157"/>
    <w:rsid w:val="00026EFB"/>
    <w:rsid w:val="00031CDD"/>
    <w:rsid w:val="0003276A"/>
    <w:rsid w:val="00032C21"/>
    <w:rsid w:val="0004158A"/>
    <w:rsid w:val="00046032"/>
    <w:rsid w:val="00047957"/>
    <w:rsid w:val="00053A30"/>
    <w:rsid w:val="00053BF8"/>
    <w:rsid w:val="00053CD6"/>
    <w:rsid w:val="00054DFE"/>
    <w:rsid w:val="0005558C"/>
    <w:rsid w:val="000563C6"/>
    <w:rsid w:val="000634E9"/>
    <w:rsid w:val="000677DB"/>
    <w:rsid w:val="00071866"/>
    <w:rsid w:val="00071DA6"/>
    <w:rsid w:val="000740E7"/>
    <w:rsid w:val="00074ECA"/>
    <w:rsid w:val="0007677B"/>
    <w:rsid w:val="00081A2E"/>
    <w:rsid w:val="000827D2"/>
    <w:rsid w:val="0008344F"/>
    <w:rsid w:val="00083B0B"/>
    <w:rsid w:val="00084FA7"/>
    <w:rsid w:val="00085AB0"/>
    <w:rsid w:val="00091090"/>
    <w:rsid w:val="00095B34"/>
    <w:rsid w:val="000A028F"/>
    <w:rsid w:val="000A14EC"/>
    <w:rsid w:val="000B3114"/>
    <w:rsid w:val="000B3919"/>
    <w:rsid w:val="000B3AC3"/>
    <w:rsid w:val="000C0045"/>
    <w:rsid w:val="000C04AA"/>
    <w:rsid w:val="000C0EC2"/>
    <w:rsid w:val="000C2E35"/>
    <w:rsid w:val="000C3716"/>
    <w:rsid w:val="000D7373"/>
    <w:rsid w:val="000D7CB2"/>
    <w:rsid w:val="000E638B"/>
    <w:rsid w:val="000E68B9"/>
    <w:rsid w:val="000F2681"/>
    <w:rsid w:val="000F508F"/>
    <w:rsid w:val="00100AEA"/>
    <w:rsid w:val="00101B3D"/>
    <w:rsid w:val="00102AF5"/>
    <w:rsid w:val="00103077"/>
    <w:rsid w:val="00104240"/>
    <w:rsid w:val="00104491"/>
    <w:rsid w:val="00104CB7"/>
    <w:rsid w:val="00105B5A"/>
    <w:rsid w:val="00105F66"/>
    <w:rsid w:val="00111A59"/>
    <w:rsid w:val="0011407A"/>
    <w:rsid w:val="001170F3"/>
    <w:rsid w:val="001178FE"/>
    <w:rsid w:val="001211D4"/>
    <w:rsid w:val="0012325E"/>
    <w:rsid w:val="00123B62"/>
    <w:rsid w:val="00125105"/>
    <w:rsid w:val="00125AA0"/>
    <w:rsid w:val="00125C77"/>
    <w:rsid w:val="00127F4D"/>
    <w:rsid w:val="00137E71"/>
    <w:rsid w:val="001460DD"/>
    <w:rsid w:val="00146B00"/>
    <w:rsid w:val="001475B1"/>
    <w:rsid w:val="00150BEF"/>
    <w:rsid w:val="00151FC3"/>
    <w:rsid w:val="001530CC"/>
    <w:rsid w:val="001542E0"/>
    <w:rsid w:val="00154A1D"/>
    <w:rsid w:val="00155016"/>
    <w:rsid w:val="00155D8D"/>
    <w:rsid w:val="001614D0"/>
    <w:rsid w:val="00166AC0"/>
    <w:rsid w:val="00170086"/>
    <w:rsid w:val="00170A19"/>
    <w:rsid w:val="00172FE7"/>
    <w:rsid w:val="00175BAF"/>
    <w:rsid w:val="0018280E"/>
    <w:rsid w:val="00190714"/>
    <w:rsid w:val="00191FCD"/>
    <w:rsid w:val="00193081"/>
    <w:rsid w:val="00197B49"/>
    <w:rsid w:val="001A15B1"/>
    <w:rsid w:val="001A2660"/>
    <w:rsid w:val="001A4C88"/>
    <w:rsid w:val="001A689F"/>
    <w:rsid w:val="001B02AD"/>
    <w:rsid w:val="001B21A6"/>
    <w:rsid w:val="001B46C8"/>
    <w:rsid w:val="001B626A"/>
    <w:rsid w:val="001B6894"/>
    <w:rsid w:val="001C1E02"/>
    <w:rsid w:val="001D226F"/>
    <w:rsid w:val="001D300A"/>
    <w:rsid w:val="001D4800"/>
    <w:rsid w:val="001D535B"/>
    <w:rsid w:val="001D67D2"/>
    <w:rsid w:val="001D6A7C"/>
    <w:rsid w:val="001D6DAE"/>
    <w:rsid w:val="001D786F"/>
    <w:rsid w:val="001E4D92"/>
    <w:rsid w:val="001E7187"/>
    <w:rsid w:val="001F15E8"/>
    <w:rsid w:val="001F1793"/>
    <w:rsid w:val="001F26B5"/>
    <w:rsid w:val="001F325B"/>
    <w:rsid w:val="001F6C8F"/>
    <w:rsid w:val="0020297A"/>
    <w:rsid w:val="00203D31"/>
    <w:rsid w:val="0020543E"/>
    <w:rsid w:val="00207F59"/>
    <w:rsid w:val="002161F6"/>
    <w:rsid w:val="00217F99"/>
    <w:rsid w:val="00224CE6"/>
    <w:rsid w:val="002318B6"/>
    <w:rsid w:val="002332E0"/>
    <w:rsid w:val="002333DA"/>
    <w:rsid w:val="00236B01"/>
    <w:rsid w:val="0024202C"/>
    <w:rsid w:val="00242ADB"/>
    <w:rsid w:val="00244806"/>
    <w:rsid w:val="0024657A"/>
    <w:rsid w:val="00247A48"/>
    <w:rsid w:val="00251E1C"/>
    <w:rsid w:val="00255AB1"/>
    <w:rsid w:val="00264FBA"/>
    <w:rsid w:val="00265D65"/>
    <w:rsid w:val="00270C8A"/>
    <w:rsid w:val="00270DED"/>
    <w:rsid w:val="002719F9"/>
    <w:rsid w:val="002731B2"/>
    <w:rsid w:val="0027441A"/>
    <w:rsid w:val="00276021"/>
    <w:rsid w:val="0028327E"/>
    <w:rsid w:val="0028430D"/>
    <w:rsid w:val="00290562"/>
    <w:rsid w:val="00293336"/>
    <w:rsid w:val="0029721F"/>
    <w:rsid w:val="00297525"/>
    <w:rsid w:val="00297F75"/>
    <w:rsid w:val="002A0324"/>
    <w:rsid w:val="002A17D5"/>
    <w:rsid w:val="002A1C8B"/>
    <w:rsid w:val="002A2C81"/>
    <w:rsid w:val="002A2F94"/>
    <w:rsid w:val="002A3819"/>
    <w:rsid w:val="002B20C9"/>
    <w:rsid w:val="002B2A57"/>
    <w:rsid w:val="002B5D90"/>
    <w:rsid w:val="002C1566"/>
    <w:rsid w:val="002C3BCF"/>
    <w:rsid w:val="002C733E"/>
    <w:rsid w:val="002D29E5"/>
    <w:rsid w:val="002D48A8"/>
    <w:rsid w:val="002D6E73"/>
    <w:rsid w:val="002E0D07"/>
    <w:rsid w:val="002E1C64"/>
    <w:rsid w:val="002E28BA"/>
    <w:rsid w:val="002E5A49"/>
    <w:rsid w:val="002E5C1C"/>
    <w:rsid w:val="002E6E89"/>
    <w:rsid w:val="002F2EF0"/>
    <w:rsid w:val="002F3B03"/>
    <w:rsid w:val="002F47AA"/>
    <w:rsid w:val="002F49B2"/>
    <w:rsid w:val="002F5676"/>
    <w:rsid w:val="002F56C7"/>
    <w:rsid w:val="002F618B"/>
    <w:rsid w:val="002F636C"/>
    <w:rsid w:val="002F651F"/>
    <w:rsid w:val="00301568"/>
    <w:rsid w:val="0030588A"/>
    <w:rsid w:val="00307104"/>
    <w:rsid w:val="0031567E"/>
    <w:rsid w:val="00315A3A"/>
    <w:rsid w:val="0032023E"/>
    <w:rsid w:val="00320ABB"/>
    <w:rsid w:val="00322938"/>
    <w:rsid w:val="00323CC7"/>
    <w:rsid w:val="00325F44"/>
    <w:rsid w:val="00327120"/>
    <w:rsid w:val="00331147"/>
    <w:rsid w:val="00331648"/>
    <w:rsid w:val="00333521"/>
    <w:rsid w:val="00335696"/>
    <w:rsid w:val="003409F9"/>
    <w:rsid w:val="00340C73"/>
    <w:rsid w:val="003424E3"/>
    <w:rsid w:val="003456F5"/>
    <w:rsid w:val="00346F7C"/>
    <w:rsid w:val="00351FC6"/>
    <w:rsid w:val="00352216"/>
    <w:rsid w:val="0035283B"/>
    <w:rsid w:val="00355796"/>
    <w:rsid w:val="00360FB1"/>
    <w:rsid w:val="00363213"/>
    <w:rsid w:val="0036425B"/>
    <w:rsid w:val="00370D6A"/>
    <w:rsid w:val="003751F7"/>
    <w:rsid w:val="003756EA"/>
    <w:rsid w:val="00376CD6"/>
    <w:rsid w:val="0037781A"/>
    <w:rsid w:val="00377B60"/>
    <w:rsid w:val="00381E43"/>
    <w:rsid w:val="003871B2"/>
    <w:rsid w:val="00390854"/>
    <w:rsid w:val="003917D4"/>
    <w:rsid w:val="00393EEF"/>
    <w:rsid w:val="0039608F"/>
    <w:rsid w:val="0039763B"/>
    <w:rsid w:val="003A1282"/>
    <w:rsid w:val="003A1654"/>
    <w:rsid w:val="003A29E1"/>
    <w:rsid w:val="003A3A7A"/>
    <w:rsid w:val="003A68B7"/>
    <w:rsid w:val="003A6C3A"/>
    <w:rsid w:val="003A7817"/>
    <w:rsid w:val="003B135F"/>
    <w:rsid w:val="003B3F52"/>
    <w:rsid w:val="003B59ED"/>
    <w:rsid w:val="003B68D2"/>
    <w:rsid w:val="003B6E61"/>
    <w:rsid w:val="003B746D"/>
    <w:rsid w:val="003C08AA"/>
    <w:rsid w:val="003C112D"/>
    <w:rsid w:val="003D01E4"/>
    <w:rsid w:val="003D1DCE"/>
    <w:rsid w:val="003D3395"/>
    <w:rsid w:val="003D3501"/>
    <w:rsid w:val="003D3E28"/>
    <w:rsid w:val="003D5AD9"/>
    <w:rsid w:val="003E0D76"/>
    <w:rsid w:val="003E1FA5"/>
    <w:rsid w:val="003E2FC5"/>
    <w:rsid w:val="003E355C"/>
    <w:rsid w:val="003F1E4A"/>
    <w:rsid w:val="003F5923"/>
    <w:rsid w:val="00401A90"/>
    <w:rsid w:val="00402A99"/>
    <w:rsid w:val="00406A00"/>
    <w:rsid w:val="00411296"/>
    <w:rsid w:val="004113A9"/>
    <w:rsid w:val="00411CFE"/>
    <w:rsid w:val="00414D8D"/>
    <w:rsid w:val="004169D5"/>
    <w:rsid w:val="00420D1D"/>
    <w:rsid w:val="00420E94"/>
    <w:rsid w:val="00426EB5"/>
    <w:rsid w:val="00427368"/>
    <w:rsid w:val="0043047B"/>
    <w:rsid w:val="0043138C"/>
    <w:rsid w:val="004330A4"/>
    <w:rsid w:val="00437FDC"/>
    <w:rsid w:val="004419CB"/>
    <w:rsid w:val="00442E3B"/>
    <w:rsid w:val="00444690"/>
    <w:rsid w:val="00447359"/>
    <w:rsid w:val="00462824"/>
    <w:rsid w:val="00463E2E"/>
    <w:rsid w:val="00463F8A"/>
    <w:rsid w:val="0046463B"/>
    <w:rsid w:val="00465045"/>
    <w:rsid w:val="00466D1B"/>
    <w:rsid w:val="00471A2E"/>
    <w:rsid w:val="00472969"/>
    <w:rsid w:val="00483AF4"/>
    <w:rsid w:val="00490AA0"/>
    <w:rsid w:val="00492D44"/>
    <w:rsid w:val="00493D48"/>
    <w:rsid w:val="00493EB4"/>
    <w:rsid w:val="004963D8"/>
    <w:rsid w:val="00497CA3"/>
    <w:rsid w:val="004A36BC"/>
    <w:rsid w:val="004A57E4"/>
    <w:rsid w:val="004A69E4"/>
    <w:rsid w:val="004B1828"/>
    <w:rsid w:val="004B22C9"/>
    <w:rsid w:val="004B2932"/>
    <w:rsid w:val="004B46BC"/>
    <w:rsid w:val="004B5046"/>
    <w:rsid w:val="004B644A"/>
    <w:rsid w:val="004C2130"/>
    <w:rsid w:val="004C24AA"/>
    <w:rsid w:val="004C2642"/>
    <w:rsid w:val="004C4D93"/>
    <w:rsid w:val="004C7A88"/>
    <w:rsid w:val="004D0258"/>
    <w:rsid w:val="004D32D1"/>
    <w:rsid w:val="004D4E7F"/>
    <w:rsid w:val="004D61F7"/>
    <w:rsid w:val="004E0919"/>
    <w:rsid w:val="004F4AE8"/>
    <w:rsid w:val="00501D10"/>
    <w:rsid w:val="005044BA"/>
    <w:rsid w:val="00505FA5"/>
    <w:rsid w:val="00506BD8"/>
    <w:rsid w:val="00507C64"/>
    <w:rsid w:val="0051057D"/>
    <w:rsid w:val="005150C1"/>
    <w:rsid w:val="00520CFF"/>
    <w:rsid w:val="00527F24"/>
    <w:rsid w:val="0053059C"/>
    <w:rsid w:val="00530E18"/>
    <w:rsid w:val="005325F9"/>
    <w:rsid w:val="00535018"/>
    <w:rsid w:val="00535EB3"/>
    <w:rsid w:val="00536A46"/>
    <w:rsid w:val="0053762C"/>
    <w:rsid w:val="005400B2"/>
    <w:rsid w:val="00541B56"/>
    <w:rsid w:val="00542226"/>
    <w:rsid w:val="005442CF"/>
    <w:rsid w:val="00544FD1"/>
    <w:rsid w:val="00545E15"/>
    <w:rsid w:val="00551803"/>
    <w:rsid w:val="005543B4"/>
    <w:rsid w:val="005658FE"/>
    <w:rsid w:val="00565FE4"/>
    <w:rsid w:val="00566AC2"/>
    <w:rsid w:val="00567836"/>
    <w:rsid w:val="0057239D"/>
    <w:rsid w:val="0057252E"/>
    <w:rsid w:val="00572E54"/>
    <w:rsid w:val="00573135"/>
    <w:rsid w:val="00576B9B"/>
    <w:rsid w:val="00577D75"/>
    <w:rsid w:val="00584434"/>
    <w:rsid w:val="0058481A"/>
    <w:rsid w:val="00591528"/>
    <w:rsid w:val="005945B3"/>
    <w:rsid w:val="00595479"/>
    <w:rsid w:val="00595E16"/>
    <w:rsid w:val="00596D51"/>
    <w:rsid w:val="005A1954"/>
    <w:rsid w:val="005A3310"/>
    <w:rsid w:val="005A338B"/>
    <w:rsid w:val="005A3645"/>
    <w:rsid w:val="005A66E0"/>
    <w:rsid w:val="005B0C89"/>
    <w:rsid w:val="005B1497"/>
    <w:rsid w:val="005B1D56"/>
    <w:rsid w:val="005B5934"/>
    <w:rsid w:val="005C1723"/>
    <w:rsid w:val="005C3B72"/>
    <w:rsid w:val="005C45FE"/>
    <w:rsid w:val="005C4BCD"/>
    <w:rsid w:val="005C6F4D"/>
    <w:rsid w:val="005C7A51"/>
    <w:rsid w:val="005D6C8E"/>
    <w:rsid w:val="005E7119"/>
    <w:rsid w:val="005F0020"/>
    <w:rsid w:val="005F03DA"/>
    <w:rsid w:val="005F1165"/>
    <w:rsid w:val="005F519E"/>
    <w:rsid w:val="005F685C"/>
    <w:rsid w:val="005F6957"/>
    <w:rsid w:val="005F6D95"/>
    <w:rsid w:val="005F72D1"/>
    <w:rsid w:val="00600E49"/>
    <w:rsid w:val="006011BD"/>
    <w:rsid w:val="006020BA"/>
    <w:rsid w:val="00602C05"/>
    <w:rsid w:val="006038B9"/>
    <w:rsid w:val="006038C1"/>
    <w:rsid w:val="006049EF"/>
    <w:rsid w:val="00607B03"/>
    <w:rsid w:val="00607D29"/>
    <w:rsid w:val="00613836"/>
    <w:rsid w:val="00615945"/>
    <w:rsid w:val="00616BE7"/>
    <w:rsid w:val="0061783D"/>
    <w:rsid w:val="006215E4"/>
    <w:rsid w:val="0062404A"/>
    <w:rsid w:val="006260A0"/>
    <w:rsid w:val="006264DD"/>
    <w:rsid w:val="006276DA"/>
    <w:rsid w:val="006324CA"/>
    <w:rsid w:val="00632C86"/>
    <w:rsid w:val="006339CF"/>
    <w:rsid w:val="006357C8"/>
    <w:rsid w:val="00637451"/>
    <w:rsid w:val="00640099"/>
    <w:rsid w:val="00642F17"/>
    <w:rsid w:val="00644E05"/>
    <w:rsid w:val="00645F3F"/>
    <w:rsid w:val="00646C19"/>
    <w:rsid w:val="006475D0"/>
    <w:rsid w:val="00651C14"/>
    <w:rsid w:val="0065209B"/>
    <w:rsid w:val="00652BDC"/>
    <w:rsid w:val="0065350A"/>
    <w:rsid w:val="00657A13"/>
    <w:rsid w:val="00660F2B"/>
    <w:rsid w:val="006617CB"/>
    <w:rsid w:val="00667E71"/>
    <w:rsid w:val="00671519"/>
    <w:rsid w:val="00672380"/>
    <w:rsid w:val="00672945"/>
    <w:rsid w:val="00673B67"/>
    <w:rsid w:val="00673C39"/>
    <w:rsid w:val="00676266"/>
    <w:rsid w:val="006768BC"/>
    <w:rsid w:val="00676EB0"/>
    <w:rsid w:val="00682E37"/>
    <w:rsid w:val="0068646C"/>
    <w:rsid w:val="00690694"/>
    <w:rsid w:val="0069069F"/>
    <w:rsid w:val="00690F0C"/>
    <w:rsid w:val="00694E0E"/>
    <w:rsid w:val="006951BD"/>
    <w:rsid w:val="00695C2E"/>
    <w:rsid w:val="00696F65"/>
    <w:rsid w:val="00697956"/>
    <w:rsid w:val="006A64FF"/>
    <w:rsid w:val="006A74EC"/>
    <w:rsid w:val="006A75A3"/>
    <w:rsid w:val="006B11C1"/>
    <w:rsid w:val="006B1516"/>
    <w:rsid w:val="006B2164"/>
    <w:rsid w:val="006B34CC"/>
    <w:rsid w:val="006B6BB1"/>
    <w:rsid w:val="006B714D"/>
    <w:rsid w:val="006C06EC"/>
    <w:rsid w:val="006D127B"/>
    <w:rsid w:val="006D2454"/>
    <w:rsid w:val="006D2D04"/>
    <w:rsid w:val="006D597A"/>
    <w:rsid w:val="006E25FB"/>
    <w:rsid w:val="006E5E3F"/>
    <w:rsid w:val="006E65AD"/>
    <w:rsid w:val="006E6AA9"/>
    <w:rsid w:val="006F20BC"/>
    <w:rsid w:val="006F391C"/>
    <w:rsid w:val="006F3A7C"/>
    <w:rsid w:val="006F3B15"/>
    <w:rsid w:val="006F45E2"/>
    <w:rsid w:val="006F6964"/>
    <w:rsid w:val="0070148A"/>
    <w:rsid w:val="007015E2"/>
    <w:rsid w:val="00702E48"/>
    <w:rsid w:val="00704500"/>
    <w:rsid w:val="0070561A"/>
    <w:rsid w:val="00713F73"/>
    <w:rsid w:val="00715E0A"/>
    <w:rsid w:val="007171CE"/>
    <w:rsid w:val="00722AE7"/>
    <w:rsid w:val="00723CE5"/>
    <w:rsid w:val="00730E5A"/>
    <w:rsid w:val="007315D4"/>
    <w:rsid w:val="00731759"/>
    <w:rsid w:val="00733086"/>
    <w:rsid w:val="007371C5"/>
    <w:rsid w:val="00737E7D"/>
    <w:rsid w:val="0074457C"/>
    <w:rsid w:val="00747771"/>
    <w:rsid w:val="00751A13"/>
    <w:rsid w:val="007560D4"/>
    <w:rsid w:val="00760524"/>
    <w:rsid w:val="00761186"/>
    <w:rsid w:val="00772E78"/>
    <w:rsid w:val="00774009"/>
    <w:rsid w:val="00775107"/>
    <w:rsid w:val="007757EF"/>
    <w:rsid w:val="00777B5E"/>
    <w:rsid w:val="00781CA0"/>
    <w:rsid w:val="007831A7"/>
    <w:rsid w:val="0079082A"/>
    <w:rsid w:val="0079214C"/>
    <w:rsid w:val="00792251"/>
    <w:rsid w:val="00793076"/>
    <w:rsid w:val="0079361E"/>
    <w:rsid w:val="0079702E"/>
    <w:rsid w:val="00797FD5"/>
    <w:rsid w:val="007A1A56"/>
    <w:rsid w:val="007A72C8"/>
    <w:rsid w:val="007A74B1"/>
    <w:rsid w:val="007B0E37"/>
    <w:rsid w:val="007B1A4A"/>
    <w:rsid w:val="007B212B"/>
    <w:rsid w:val="007B3977"/>
    <w:rsid w:val="007B3A6B"/>
    <w:rsid w:val="007B68AF"/>
    <w:rsid w:val="007B6E17"/>
    <w:rsid w:val="007B7991"/>
    <w:rsid w:val="007C0D73"/>
    <w:rsid w:val="007C12C9"/>
    <w:rsid w:val="007C1447"/>
    <w:rsid w:val="007C3121"/>
    <w:rsid w:val="007C42E0"/>
    <w:rsid w:val="007C7597"/>
    <w:rsid w:val="007D00F7"/>
    <w:rsid w:val="007D12FD"/>
    <w:rsid w:val="007D2262"/>
    <w:rsid w:val="007D50B7"/>
    <w:rsid w:val="007D6845"/>
    <w:rsid w:val="007E04A1"/>
    <w:rsid w:val="007E050F"/>
    <w:rsid w:val="007E1202"/>
    <w:rsid w:val="007E347B"/>
    <w:rsid w:val="007E54F2"/>
    <w:rsid w:val="007E60F3"/>
    <w:rsid w:val="007E6A0A"/>
    <w:rsid w:val="007E7AD4"/>
    <w:rsid w:val="007E7B5B"/>
    <w:rsid w:val="007F2DF7"/>
    <w:rsid w:val="007F3179"/>
    <w:rsid w:val="007F3DE4"/>
    <w:rsid w:val="00800181"/>
    <w:rsid w:val="008003B0"/>
    <w:rsid w:val="00800978"/>
    <w:rsid w:val="00800D3A"/>
    <w:rsid w:val="008024B6"/>
    <w:rsid w:val="00804FDB"/>
    <w:rsid w:val="00805CD9"/>
    <w:rsid w:val="00805DCA"/>
    <w:rsid w:val="008118CB"/>
    <w:rsid w:val="00813029"/>
    <w:rsid w:val="00814727"/>
    <w:rsid w:val="00820056"/>
    <w:rsid w:val="00820D3E"/>
    <w:rsid w:val="00821E52"/>
    <w:rsid w:val="00835572"/>
    <w:rsid w:val="008361E7"/>
    <w:rsid w:val="0083632B"/>
    <w:rsid w:val="0084263B"/>
    <w:rsid w:val="00845866"/>
    <w:rsid w:val="008463D0"/>
    <w:rsid w:val="00846432"/>
    <w:rsid w:val="008517E7"/>
    <w:rsid w:val="00857094"/>
    <w:rsid w:val="00862368"/>
    <w:rsid w:val="00866C2C"/>
    <w:rsid w:val="00867C42"/>
    <w:rsid w:val="00870459"/>
    <w:rsid w:val="008760D4"/>
    <w:rsid w:val="00877A74"/>
    <w:rsid w:val="00877A83"/>
    <w:rsid w:val="00880370"/>
    <w:rsid w:val="0088244A"/>
    <w:rsid w:val="00884896"/>
    <w:rsid w:val="00885340"/>
    <w:rsid w:val="00890CC5"/>
    <w:rsid w:val="00891E10"/>
    <w:rsid w:val="00892612"/>
    <w:rsid w:val="00893C37"/>
    <w:rsid w:val="008947F3"/>
    <w:rsid w:val="00897446"/>
    <w:rsid w:val="00897DF0"/>
    <w:rsid w:val="008A0DDC"/>
    <w:rsid w:val="008A13B0"/>
    <w:rsid w:val="008A28DA"/>
    <w:rsid w:val="008A2F45"/>
    <w:rsid w:val="008A4CDA"/>
    <w:rsid w:val="008A705A"/>
    <w:rsid w:val="008A78D4"/>
    <w:rsid w:val="008B255F"/>
    <w:rsid w:val="008B321A"/>
    <w:rsid w:val="008B33AF"/>
    <w:rsid w:val="008B47B4"/>
    <w:rsid w:val="008B521F"/>
    <w:rsid w:val="008B5C5D"/>
    <w:rsid w:val="008C1ACE"/>
    <w:rsid w:val="008C4863"/>
    <w:rsid w:val="008C7D67"/>
    <w:rsid w:val="008C7E69"/>
    <w:rsid w:val="008D061E"/>
    <w:rsid w:val="008D13F6"/>
    <w:rsid w:val="008D4FBF"/>
    <w:rsid w:val="008D5ED1"/>
    <w:rsid w:val="008D6640"/>
    <w:rsid w:val="008E0165"/>
    <w:rsid w:val="008E041C"/>
    <w:rsid w:val="008E476F"/>
    <w:rsid w:val="008E62BA"/>
    <w:rsid w:val="008E6566"/>
    <w:rsid w:val="008F26B6"/>
    <w:rsid w:val="008F30D3"/>
    <w:rsid w:val="008F5069"/>
    <w:rsid w:val="009008BC"/>
    <w:rsid w:val="00901494"/>
    <w:rsid w:val="0090388B"/>
    <w:rsid w:val="00904983"/>
    <w:rsid w:val="009103B5"/>
    <w:rsid w:val="009119DE"/>
    <w:rsid w:val="0091482E"/>
    <w:rsid w:val="00914D75"/>
    <w:rsid w:val="00921AA9"/>
    <w:rsid w:val="0092353B"/>
    <w:rsid w:val="00923A28"/>
    <w:rsid w:val="0093282C"/>
    <w:rsid w:val="0094001B"/>
    <w:rsid w:val="00942FEA"/>
    <w:rsid w:val="0094418F"/>
    <w:rsid w:val="00951B6C"/>
    <w:rsid w:val="00956AFF"/>
    <w:rsid w:val="00960624"/>
    <w:rsid w:val="00961861"/>
    <w:rsid w:val="009713AD"/>
    <w:rsid w:val="0097232B"/>
    <w:rsid w:val="00973733"/>
    <w:rsid w:val="00973A9F"/>
    <w:rsid w:val="00974B94"/>
    <w:rsid w:val="00975B85"/>
    <w:rsid w:val="00982602"/>
    <w:rsid w:val="00985493"/>
    <w:rsid w:val="00990024"/>
    <w:rsid w:val="00995EA0"/>
    <w:rsid w:val="0099634B"/>
    <w:rsid w:val="00996610"/>
    <w:rsid w:val="009A0283"/>
    <w:rsid w:val="009B0553"/>
    <w:rsid w:val="009B214A"/>
    <w:rsid w:val="009B72C6"/>
    <w:rsid w:val="009B7CE9"/>
    <w:rsid w:val="009C09FB"/>
    <w:rsid w:val="009C0CC6"/>
    <w:rsid w:val="009C1ECA"/>
    <w:rsid w:val="009C5C94"/>
    <w:rsid w:val="009C5CC6"/>
    <w:rsid w:val="009D1594"/>
    <w:rsid w:val="009D49CF"/>
    <w:rsid w:val="009E0602"/>
    <w:rsid w:val="009E0B9D"/>
    <w:rsid w:val="009E1125"/>
    <w:rsid w:val="009E1D9C"/>
    <w:rsid w:val="009E202E"/>
    <w:rsid w:val="009E2102"/>
    <w:rsid w:val="009E2BC1"/>
    <w:rsid w:val="009E63AC"/>
    <w:rsid w:val="009E6EFF"/>
    <w:rsid w:val="009F1013"/>
    <w:rsid w:val="009F6462"/>
    <w:rsid w:val="00A025EE"/>
    <w:rsid w:val="00A06A7F"/>
    <w:rsid w:val="00A06D10"/>
    <w:rsid w:val="00A071CF"/>
    <w:rsid w:val="00A11ABF"/>
    <w:rsid w:val="00A14F08"/>
    <w:rsid w:val="00A21C14"/>
    <w:rsid w:val="00A23652"/>
    <w:rsid w:val="00A23677"/>
    <w:rsid w:val="00A242E8"/>
    <w:rsid w:val="00A25A83"/>
    <w:rsid w:val="00A2721F"/>
    <w:rsid w:val="00A3139C"/>
    <w:rsid w:val="00A3371C"/>
    <w:rsid w:val="00A35420"/>
    <w:rsid w:val="00A3647D"/>
    <w:rsid w:val="00A426CC"/>
    <w:rsid w:val="00A42F58"/>
    <w:rsid w:val="00A43B39"/>
    <w:rsid w:val="00A4428C"/>
    <w:rsid w:val="00A51C7B"/>
    <w:rsid w:val="00A52388"/>
    <w:rsid w:val="00A52BD1"/>
    <w:rsid w:val="00A54726"/>
    <w:rsid w:val="00A5573B"/>
    <w:rsid w:val="00A65B81"/>
    <w:rsid w:val="00A6720A"/>
    <w:rsid w:val="00A67703"/>
    <w:rsid w:val="00A70D97"/>
    <w:rsid w:val="00A802E2"/>
    <w:rsid w:val="00A84F1A"/>
    <w:rsid w:val="00A876DF"/>
    <w:rsid w:val="00A91235"/>
    <w:rsid w:val="00A91A78"/>
    <w:rsid w:val="00A92AC7"/>
    <w:rsid w:val="00A96498"/>
    <w:rsid w:val="00AA5ED3"/>
    <w:rsid w:val="00AB0458"/>
    <w:rsid w:val="00AB1D39"/>
    <w:rsid w:val="00AB3881"/>
    <w:rsid w:val="00AB4A04"/>
    <w:rsid w:val="00AB4FCB"/>
    <w:rsid w:val="00AB5BDA"/>
    <w:rsid w:val="00AB7B42"/>
    <w:rsid w:val="00AC3912"/>
    <w:rsid w:val="00AC3B28"/>
    <w:rsid w:val="00AC5849"/>
    <w:rsid w:val="00AC772D"/>
    <w:rsid w:val="00AD1B0E"/>
    <w:rsid w:val="00AD3029"/>
    <w:rsid w:val="00AD3442"/>
    <w:rsid w:val="00AD4272"/>
    <w:rsid w:val="00AD603F"/>
    <w:rsid w:val="00AE3AE9"/>
    <w:rsid w:val="00AF094F"/>
    <w:rsid w:val="00AF0C49"/>
    <w:rsid w:val="00AF4D9C"/>
    <w:rsid w:val="00AF6705"/>
    <w:rsid w:val="00B007D8"/>
    <w:rsid w:val="00B03ADE"/>
    <w:rsid w:val="00B0456F"/>
    <w:rsid w:val="00B04AA7"/>
    <w:rsid w:val="00B0535D"/>
    <w:rsid w:val="00B05532"/>
    <w:rsid w:val="00B12C9E"/>
    <w:rsid w:val="00B15D61"/>
    <w:rsid w:val="00B30EE7"/>
    <w:rsid w:val="00B318AE"/>
    <w:rsid w:val="00B337F5"/>
    <w:rsid w:val="00B34C33"/>
    <w:rsid w:val="00B35561"/>
    <w:rsid w:val="00B3768A"/>
    <w:rsid w:val="00B4247D"/>
    <w:rsid w:val="00B454A4"/>
    <w:rsid w:val="00B46745"/>
    <w:rsid w:val="00B50D14"/>
    <w:rsid w:val="00B51BE9"/>
    <w:rsid w:val="00B53A7A"/>
    <w:rsid w:val="00B6137C"/>
    <w:rsid w:val="00B66832"/>
    <w:rsid w:val="00B71FF1"/>
    <w:rsid w:val="00B72FAA"/>
    <w:rsid w:val="00B7325C"/>
    <w:rsid w:val="00B7332A"/>
    <w:rsid w:val="00B73404"/>
    <w:rsid w:val="00B73A9C"/>
    <w:rsid w:val="00B75170"/>
    <w:rsid w:val="00B8429F"/>
    <w:rsid w:val="00B87446"/>
    <w:rsid w:val="00B87C84"/>
    <w:rsid w:val="00B917BF"/>
    <w:rsid w:val="00B936B4"/>
    <w:rsid w:val="00BA14B2"/>
    <w:rsid w:val="00BA2C05"/>
    <w:rsid w:val="00BA34DD"/>
    <w:rsid w:val="00BA41AC"/>
    <w:rsid w:val="00BA55CE"/>
    <w:rsid w:val="00BB474B"/>
    <w:rsid w:val="00BB7694"/>
    <w:rsid w:val="00BC0187"/>
    <w:rsid w:val="00BC0705"/>
    <w:rsid w:val="00BC1F54"/>
    <w:rsid w:val="00BC4E13"/>
    <w:rsid w:val="00BC54FB"/>
    <w:rsid w:val="00BD0DCB"/>
    <w:rsid w:val="00BD1037"/>
    <w:rsid w:val="00BD2160"/>
    <w:rsid w:val="00BD30A6"/>
    <w:rsid w:val="00BD4273"/>
    <w:rsid w:val="00BD6314"/>
    <w:rsid w:val="00BE301E"/>
    <w:rsid w:val="00BE491B"/>
    <w:rsid w:val="00BF04EB"/>
    <w:rsid w:val="00BF1C10"/>
    <w:rsid w:val="00BF1E9F"/>
    <w:rsid w:val="00BF216D"/>
    <w:rsid w:val="00BF46FD"/>
    <w:rsid w:val="00BF516E"/>
    <w:rsid w:val="00C01836"/>
    <w:rsid w:val="00C0420C"/>
    <w:rsid w:val="00C044F5"/>
    <w:rsid w:val="00C04530"/>
    <w:rsid w:val="00C056E5"/>
    <w:rsid w:val="00C057C5"/>
    <w:rsid w:val="00C07C78"/>
    <w:rsid w:val="00C11D7B"/>
    <w:rsid w:val="00C13256"/>
    <w:rsid w:val="00C1769A"/>
    <w:rsid w:val="00C227FC"/>
    <w:rsid w:val="00C2385D"/>
    <w:rsid w:val="00C25D7C"/>
    <w:rsid w:val="00C26948"/>
    <w:rsid w:val="00C345FC"/>
    <w:rsid w:val="00C34D39"/>
    <w:rsid w:val="00C35CE1"/>
    <w:rsid w:val="00C366AF"/>
    <w:rsid w:val="00C374AE"/>
    <w:rsid w:val="00C43DC4"/>
    <w:rsid w:val="00C45139"/>
    <w:rsid w:val="00C45203"/>
    <w:rsid w:val="00C45D95"/>
    <w:rsid w:val="00C46C37"/>
    <w:rsid w:val="00C477F0"/>
    <w:rsid w:val="00C500A6"/>
    <w:rsid w:val="00C50B02"/>
    <w:rsid w:val="00C53551"/>
    <w:rsid w:val="00C5380A"/>
    <w:rsid w:val="00C54625"/>
    <w:rsid w:val="00C55D5C"/>
    <w:rsid w:val="00C57ED6"/>
    <w:rsid w:val="00C61033"/>
    <w:rsid w:val="00C619E5"/>
    <w:rsid w:val="00C62715"/>
    <w:rsid w:val="00C669F2"/>
    <w:rsid w:val="00C754CB"/>
    <w:rsid w:val="00C83920"/>
    <w:rsid w:val="00C83EB1"/>
    <w:rsid w:val="00C844B5"/>
    <w:rsid w:val="00C84545"/>
    <w:rsid w:val="00C84A31"/>
    <w:rsid w:val="00C856B2"/>
    <w:rsid w:val="00C85FCE"/>
    <w:rsid w:val="00C9149A"/>
    <w:rsid w:val="00C92C85"/>
    <w:rsid w:val="00CA1798"/>
    <w:rsid w:val="00CA44C3"/>
    <w:rsid w:val="00CB3F45"/>
    <w:rsid w:val="00CC22C1"/>
    <w:rsid w:val="00CC3C0F"/>
    <w:rsid w:val="00CC710F"/>
    <w:rsid w:val="00CD33CB"/>
    <w:rsid w:val="00CD3683"/>
    <w:rsid w:val="00CD6CB1"/>
    <w:rsid w:val="00CE054C"/>
    <w:rsid w:val="00CE141F"/>
    <w:rsid w:val="00CE2D7A"/>
    <w:rsid w:val="00CE75BC"/>
    <w:rsid w:val="00CF6288"/>
    <w:rsid w:val="00D004AD"/>
    <w:rsid w:val="00D01A71"/>
    <w:rsid w:val="00D024F0"/>
    <w:rsid w:val="00D028CE"/>
    <w:rsid w:val="00D02B73"/>
    <w:rsid w:val="00D037A4"/>
    <w:rsid w:val="00D03D77"/>
    <w:rsid w:val="00D07BB1"/>
    <w:rsid w:val="00D10811"/>
    <w:rsid w:val="00D1135D"/>
    <w:rsid w:val="00D11BD9"/>
    <w:rsid w:val="00D1429F"/>
    <w:rsid w:val="00D17E53"/>
    <w:rsid w:val="00D23330"/>
    <w:rsid w:val="00D26106"/>
    <w:rsid w:val="00D333F8"/>
    <w:rsid w:val="00D3432D"/>
    <w:rsid w:val="00D34765"/>
    <w:rsid w:val="00D35CBB"/>
    <w:rsid w:val="00D37D15"/>
    <w:rsid w:val="00D37DC5"/>
    <w:rsid w:val="00D40EAA"/>
    <w:rsid w:val="00D41D77"/>
    <w:rsid w:val="00D41F23"/>
    <w:rsid w:val="00D424EE"/>
    <w:rsid w:val="00D4315D"/>
    <w:rsid w:val="00D44043"/>
    <w:rsid w:val="00D45EAE"/>
    <w:rsid w:val="00D47A7C"/>
    <w:rsid w:val="00D5100A"/>
    <w:rsid w:val="00D5134D"/>
    <w:rsid w:val="00D53D0B"/>
    <w:rsid w:val="00D53D6A"/>
    <w:rsid w:val="00D541CE"/>
    <w:rsid w:val="00D60A60"/>
    <w:rsid w:val="00D63E95"/>
    <w:rsid w:val="00D67BAB"/>
    <w:rsid w:val="00D71252"/>
    <w:rsid w:val="00D73DA8"/>
    <w:rsid w:val="00D74111"/>
    <w:rsid w:val="00D74AA2"/>
    <w:rsid w:val="00D76CFF"/>
    <w:rsid w:val="00D8002E"/>
    <w:rsid w:val="00D81AD1"/>
    <w:rsid w:val="00D82ABC"/>
    <w:rsid w:val="00D92156"/>
    <w:rsid w:val="00D951D1"/>
    <w:rsid w:val="00D96A44"/>
    <w:rsid w:val="00DA11FA"/>
    <w:rsid w:val="00DA1FCF"/>
    <w:rsid w:val="00DA764E"/>
    <w:rsid w:val="00DA7C64"/>
    <w:rsid w:val="00DB365E"/>
    <w:rsid w:val="00DB5A53"/>
    <w:rsid w:val="00DB63F1"/>
    <w:rsid w:val="00DB79F4"/>
    <w:rsid w:val="00DC0175"/>
    <w:rsid w:val="00DC3C7C"/>
    <w:rsid w:val="00DC6D82"/>
    <w:rsid w:val="00DC7159"/>
    <w:rsid w:val="00DC73DF"/>
    <w:rsid w:val="00DD1DE3"/>
    <w:rsid w:val="00DD2A76"/>
    <w:rsid w:val="00DD44F1"/>
    <w:rsid w:val="00DD4CBC"/>
    <w:rsid w:val="00DD6705"/>
    <w:rsid w:val="00DE30E3"/>
    <w:rsid w:val="00DE433C"/>
    <w:rsid w:val="00DE55CD"/>
    <w:rsid w:val="00DE55EB"/>
    <w:rsid w:val="00DE5C28"/>
    <w:rsid w:val="00DE6245"/>
    <w:rsid w:val="00DF1F0B"/>
    <w:rsid w:val="00DF32DF"/>
    <w:rsid w:val="00DF3ACA"/>
    <w:rsid w:val="00DF3C63"/>
    <w:rsid w:val="00DF6456"/>
    <w:rsid w:val="00E046D6"/>
    <w:rsid w:val="00E05A33"/>
    <w:rsid w:val="00E07ADD"/>
    <w:rsid w:val="00E10672"/>
    <w:rsid w:val="00E17B65"/>
    <w:rsid w:val="00E20606"/>
    <w:rsid w:val="00E20D1E"/>
    <w:rsid w:val="00E214F4"/>
    <w:rsid w:val="00E26984"/>
    <w:rsid w:val="00E3390A"/>
    <w:rsid w:val="00E345A6"/>
    <w:rsid w:val="00E354DA"/>
    <w:rsid w:val="00E363BF"/>
    <w:rsid w:val="00E367C1"/>
    <w:rsid w:val="00E41D1D"/>
    <w:rsid w:val="00E45AE3"/>
    <w:rsid w:val="00E475F5"/>
    <w:rsid w:val="00E47A2B"/>
    <w:rsid w:val="00E50109"/>
    <w:rsid w:val="00E50818"/>
    <w:rsid w:val="00E50986"/>
    <w:rsid w:val="00E55C84"/>
    <w:rsid w:val="00E5703D"/>
    <w:rsid w:val="00E576BF"/>
    <w:rsid w:val="00E616C9"/>
    <w:rsid w:val="00E624A7"/>
    <w:rsid w:val="00E637D6"/>
    <w:rsid w:val="00E63AF4"/>
    <w:rsid w:val="00E644C5"/>
    <w:rsid w:val="00E64B84"/>
    <w:rsid w:val="00E64BCF"/>
    <w:rsid w:val="00E66073"/>
    <w:rsid w:val="00E675F3"/>
    <w:rsid w:val="00E678AD"/>
    <w:rsid w:val="00E702AB"/>
    <w:rsid w:val="00E70A9C"/>
    <w:rsid w:val="00E70F09"/>
    <w:rsid w:val="00E73A93"/>
    <w:rsid w:val="00E762ED"/>
    <w:rsid w:val="00E80BF3"/>
    <w:rsid w:val="00E8181F"/>
    <w:rsid w:val="00E81A10"/>
    <w:rsid w:val="00E869E2"/>
    <w:rsid w:val="00E87D62"/>
    <w:rsid w:val="00E9291F"/>
    <w:rsid w:val="00E95703"/>
    <w:rsid w:val="00EA10D2"/>
    <w:rsid w:val="00EA2BE9"/>
    <w:rsid w:val="00EB1477"/>
    <w:rsid w:val="00EB3AEF"/>
    <w:rsid w:val="00EB741A"/>
    <w:rsid w:val="00EC11F6"/>
    <w:rsid w:val="00EC4EB4"/>
    <w:rsid w:val="00EC6D3D"/>
    <w:rsid w:val="00ED371D"/>
    <w:rsid w:val="00ED4AE0"/>
    <w:rsid w:val="00ED5A72"/>
    <w:rsid w:val="00ED5AF2"/>
    <w:rsid w:val="00ED6463"/>
    <w:rsid w:val="00ED7268"/>
    <w:rsid w:val="00EE0C59"/>
    <w:rsid w:val="00EE141F"/>
    <w:rsid w:val="00EE1A76"/>
    <w:rsid w:val="00EE1BDC"/>
    <w:rsid w:val="00EE56C4"/>
    <w:rsid w:val="00EE6DA4"/>
    <w:rsid w:val="00EF0E8A"/>
    <w:rsid w:val="00EF7D68"/>
    <w:rsid w:val="00F00896"/>
    <w:rsid w:val="00F01F5E"/>
    <w:rsid w:val="00F02595"/>
    <w:rsid w:val="00F048CE"/>
    <w:rsid w:val="00F06049"/>
    <w:rsid w:val="00F060EF"/>
    <w:rsid w:val="00F06B89"/>
    <w:rsid w:val="00F07BA4"/>
    <w:rsid w:val="00F07F94"/>
    <w:rsid w:val="00F10D87"/>
    <w:rsid w:val="00F14AC7"/>
    <w:rsid w:val="00F2191C"/>
    <w:rsid w:val="00F225C2"/>
    <w:rsid w:val="00F2323B"/>
    <w:rsid w:val="00F23638"/>
    <w:rsid w:val="00F25E35"/>
    <w:rsid w:val="00F25EEF"/>
    <w:rsid w:val="00F26DE8"/>
    <w:rsid w:val="00F302FC"/>
    <w:rsid w:val="00F40199"/>
    <w:rsid w:val="00F42D7A"/>
    <w:rsid w:val="00F43BA8"/>
    <w:rsid w:val="00F461C5"/>
    <w:rsid w:val="00F46645"/>
    <w:rsid w:val="00F47136"/>
    <w:rsid w:val="00F54DD8"/>
    <w:rsid w:val="00F55F11"/>
    <w:rsid w:val="00F5614A"/>
    <w:rsid w:val="00F56B31"/>
    <w:rsid w:val="00F56E32"/>
    <w:rsid w:val="00F5780B"/>
    <w:rsid w:val="00F60407"/>
    <w:rsid w:val="00F62742"/>
    <w:rsid w:val="00F63750"/>
    <w:rsid w:val="00F66D2E"/>
    <w:rsid w:val="00F73DB9"/>
    <w:rsid w:val="00F73F04"/>
    <w:rsid w:val="00F811F6"/>
    <w:rsid w:val="00F83058"/>
    <w:rsid w:val="00F84CD9"/>
    <w:rsid w:val="00F84E2D"/>
    <w:rsid w:val="00F86191"/>
    <w:rsid w:val="00F865AB"/>
    <w:rsid w:val="00F873C0"/>
    <w:rsid w:val="00F91DD4"/>
    <w:rsid w:val="00F92F26"/>
    <w:rsid w:val="00F95B11"/>
    <w:rsid w:val="00FA3769"/>
    <w:rsid w:val="00FA41EA"/>
    <w:rsid w:val="00FA7346"/>
    <w:rsid w:val="00FB1D21"/>
    <w:rsid w:val="00FC3E19"/>
    <w:rsid w:val="00FC4292"/>
    <w:rsid w:val="00FC4400"/>
    <w:rsid w:val="00FC52AC"/>
    <w:rsid w:val="00FC7F10"/>
    <w:rsid w:val="00FD310F"/>
    <w:rsid w:val="00FD7B17"/>
    <w:rsid w:val="00FE2B3D"/>
    <w:rsid w:val="00FE3260"/>
    <w:rsid w:val="00FF068B"/>
    <w:rsid w:val="00FF1777"/>
    <w:rsid w:val="00FF21E3"/>
    <w:rsid w:val="00FF544D"/>
    <w:rsid w:val="00FF7999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575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DE545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E545F"/>
    <w:pPr>
      <w:keepNext/>
      <w:spacing w:line="504" w:lineRule="exact"/>
      <w:outlineLvl w:val="0"/>
    </w:pPr>
    <w:rPr>
      <w:rFonts w:ascii="Arial" w:hAnsi="Arial"/>
      <w:sz w:val="36"/>
    </w:rPr>
  </w:style>
  <w:style w:type="paragraph" w:styleId="berschrift6">
    <w:name w:val="heading 6"/>
    <w:basedOn w:val="Standard"/>
    <w:next w:val="Standard"/>
    <w:qFormat/>
    <w:rsid w:val="00DE545F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D5A23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qFormat/>
    <w:rsid w:val="00FD5A2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545F"/>
    <w:rPr>
      <w:rFonts w:ascii="Tahoma" w:hAnsi="Tahoma" w:cs="LTUnivers 430 BasicReg"/>
      <w:sz w:val="16"/>
      <w:szCs w:val="16"/>
    </w:rPr>
  </w:style>
  <w:style w:type="paragraph" w:styleId="Textkrper3">
    <w:name w:val="Body Text 3"/>
    <w:basedOn w:val="Standard"/>
    <w:rsid w:val="00DE545F"/>
    <w:pPr>
      <w:widowControl w:val="0"/>
      <w:autoSpaceDE w:val="0"/>
      <w:autoSpaceDN w:val="0"/>
      <w:adjustRightInd w:val="0"/>
      <w:spacing w:line="260" w:lineRule="atLeast"/>
      <w:ind w:right="-956"/>
    </w:pPr>
    <w:rPr>
      <w:rFonts w:ascii="LTUnivers 430 BasicReg" w:hAnsi="LTUnivers 430 BasicReg"/>
      <w:color w:val="000000"/>
      <w:spacing w:val="5"/>
      <w:sz w:val="20"/>
      <w:szCs w:val="20"/>
    </w:rPr>
  </w:style>
  <w:style w:type="paragraph" w:styleId="Kopfzeile">
    <w:name w:val="header"/>
    <w:basedOn w:val="Standard"/>
    <w:rsid w:val="00DE54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545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DE545F"/>
    <w:pPr>
      <w:shd w:val="clear" w:color="auto" w:fill="000080"/>
    </w:pPr>
    <w:rPr>
      <w:rFonts w:ascii="Tahoma" w:hAnsi="Tahoma" w:cs="LTUnivers 430 BasicReg"/>
      <w:sz w:val="20"/>
      <w:szCs w:val="20"/>
    </w:rPr>
  </w:style>
  <w:style w:type="character" w:styleId="Seitenzahl">
    <w:name w:val="page number"/>
    <w:basedOn w:val="Absatz-Standardschriftart"/>
    <w:rsid w:val="00DE545F"/>
  </w:style>
  <w:style w:type="character" w:styleId="Hyperlink">
    <w:name w:val="Hyperlink"/>
    <w:basedOn w:val="Absatz-Standardschriftart"/>
    <w:rsid w:val="00DE545F"/>
    <w:rPr>
      <w:color w:val="0000FF"/>
      <w:u w:val="single"/>
    </w:rPr>
  </w:style>
  <w:style w:type="character" w:styleId="BesuchterLink">
    <w:name w:val="FollowedHyperlink"/>
    <w:basedOn w:val="Absatz-Standardschriftart"/>
    <w:rsid w:val="00DE545F"/>
    <w:rPr>
      <w:color w:val="800080"/>
      <w:u w:val="single"/>
    </w:rPr>
  </w:style>
  <w:style w:type="paragraph" w:styleId="Textkrper">
    <w:name w:val="Body Text"/>
    <w:basedOn w:val="Standard"/>
    <w:link w:val="TextkrperZchn"/>
    <w:rsid w:val="007A6F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7A6FC3"/>
    <w:rPr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FD5A23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FD5A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2">
    <w:name w:val="A2"/>
    <w:rsid w:val="00FD5A23"/>
    <w:rPr>
      <w:rFonts w:cs="Perpetua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217F99"/>
    <w:pPr>
      <w:ind w:left="720"/>
      <w:contextualSpacing/>
    </w:pPr>
  </w:style>
  <w:style w:type="paragraph" w:customStyle="1" w:styleId="Standa1">
    <w:name w:val="Standa1"/>
    <w:rsid w:val="00B4247D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92C85"/>
    <w:rPr>
      <w:rFonts w:ascii="Arial" w:hAnsi="Arial"/>
      <w:sz w:val="36"/>
      <w:szCs w:val="24"/>
    </w:rPr>
  </w:style>
  <w:style w:type="paragraph" w:styleId="StandardWeb">
    <w:name w:val="Normal (Web)"/>
    <w:basedOn w:val="Standard"/>
    <w:uiPriority w:val="99"/>
    <w:semiHidden/>
    <w:unhideWhenUsed/>
    <w:rsid w:val="00BF516E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semiHidden/>
    <w:unhideWhenUsed/>
    <w:rsid w:val="00137E71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137E71"/>
  </w:style>
  <w:style w:type="character" w:customStyle="1" w:styleId="KommentartextZchn">
    <w:name w:val="Kommentartext Zchn"/>
    <w:basedOn w:val="Absatz-Standardschriftart"/>
    <w:link w:val="Kommentartext"/>
    <w:semiHidden/>
    <w:rsid w:val="00137E7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37E7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137E7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haltigkeit.gira.de" TargetMode="External"/><Relationship Id="rId13" Type="http://schemas.openxmlformats.org/officeDocument/2006/relationships/hyperlink" Target="mailto:andreas.finke@gira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ra.de)" TargetMode="External"/><Relationship Id="rId12" Type="http://schemas.openxmlformats.org/officeDocument/2006/relationships/hyperlink" Target="mailto:gira@kommunikationskonsortium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ra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achhaltigkeit.gira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chhaltigkeit.gira.de" TargetMode="External"/><Relationship Id="rId14" Type="http://schemas.openxmlformats.org/officeDocument/2006/relationships/hyperlink" Target="http://www.gira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Word.60\Vorlagen\Gira%20Presse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P:\Word.60\Vorlagen\Gira Pressebogen.dotx</Template>
  <TotalTime>0</TotalTime>
  <Pages>4</Pages>
  <Words>958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Gira</vt:lpstr>
    </vt:vector>
  </TitlesOfParts>
  <Company>Seifert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Gira</dc:title>
  <dc:subject>Gira</dc:subject>
  <dc:creator>Carsten Tessmer</dc:creator>
  <cp:keywords>Gira</cp:keywords>
  <dc:description>Gira</dc:description>
  <cp:lastModifiedBy>Carsten Tessmer</cp:lastModifiedBy>
  <cp:revision>5</cp:revision>
  <cp:lastPrinted>2018-02-23T13:44:00Z</cp:lastPrinted>
  <dcterms:created xsi:type="dcterms:W3CDTF">2018-02-23T13:44:00Z</dcterms:created>
  <dcterms:modified xsi:type="dcterms:W3CDTF">2018-02-23T14:14:00Z</dcterms:modified>
  <cp:category>Gira</cp:category>
</cp:coreProperties>
</file>