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F2AD" w14:textId="7DE59849" w:rsidR="00C92C85" w:rsidRPr="000345CB" w:rsidRDefault="00C057C5" w:rsidP="000634E9">
      <w:pPr>
        <w:pStyle w:val="berschrift1"/>
        <w:spacing w:line="284" w:lineRule="exact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>„</w:t>
      </w:r>
      <w:bookmarkStart w:id="1" w:name="OLE_LINK27"/>
      <w:r w:rsidR="00535018">
        <w:rPr>
          <w:rFonts w:cs="Arial"/>
          <w:b/>
          <w:noProof/>
          <w:spacing w:val="7"/>
          <w:sz w:val="21"/>
          <w:szCs w:val="21"/>
        </w:rPr>
        <w:t>Iconic Award</w:t>
      </w:r>
      <w:r w:rsidR="00024592">
        <w:rPr>
          <w:rFonts w:cs="Arial"/>
          <w:b/>
          <w:noProof/>
          <w:spacing w:val="7"/>
          <w:sz w:val="21"/>
          <w:szCs w:val="21"/>
        </w:rPr>
        <w:t>: Innovati</w:t>
      </w:r>
      <w:r w:rsidR="00A30BEC">
        <w:rPr>
          <w:rFonts w:cs="Arial"/>
          <w:b/>
          <w:noProof/>
          <w:spacing w:val="7"/>
          <w:sz w:val="21"/>
          <w:szCs w:val="21"/>
        </w:rPr>
        <w:t xml:space="preserve">ve </w:t>
      </w:r>
      <w:r w:rsidR="00A30BEC">
        <w:rPr>
          <w:rFonts w:cs="Arial"/>
          <w:b/>
          <w:noProof/>
          <w:spacing w:val="7"/>
          <w:sz w:val="21"/>
          <w:szCs w:val="21"/>
        </w:rPr>
        <w:t>Interior</w:t>
      </w:r>
      <w:r w:rsidR="00535018">
        <w:rPr>
          <w:rFonts w:cs="Arial"/>
          <w:b/>
          <w:noProof/>
          <w:spacing w:val="7"/>
          <w:sz w:val="21"/>
          <w:szCs w:val="21"/>
        </w:rPr>
        <w:t xml:space="preserve"> 2018</w:t>
      </w:r>
      <w:bookmarkEnd w:id="1"/>
      <w:r>
        <w:rPr>
          <w:rFonts w:cs="Arial"/>
          <w:b/>
          <w:noProof/>
          <w:spacing w:val="7"/>
          <w:sz w:val="21"/>
          <w:szCs w:val="21"/>
        </w:rPr>
        <w:t>“</w:t>
      </w:r>
      <w:r w:rsidR="00535018">
        <w:rPr>
          <w:rFonts w:cs="Arial"/>
          <w:b/>
          <w:noProof/>
          <w:spacing w:val="7"/>
          <w:sz w:val="21"/>
          <w:szCs w:val="21"/>
        </w:rPr>
        <w:t xml:space="preserve"> für Gira</w:t>
      </w:r>
    </w:p>
    <w:p w14:paraId="5A4CB34F" w14:textId="6AEDAB2D" w:rsidR="00C92C85" w:rsidRPr="00B637E3" w:rsidRDefault="00535018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Drei Mal auf dem Siegertreppchen</w:t>
      </w:r>
    </w:p>
    <w:bookmarkEnd w:id="0"/>
    <w:p w14:paraId="4B87BD15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427080A8" w14:textId="0F7D73B6" w:rsidR="00F40199" w:rsidRDefault="00C92C85" w:rsidP="00AF094F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2" w:name="OLE_LINK15"/>
      <w:r w:rsidR="00D93A84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/Köln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1D373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8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1D373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Januar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3" w:name="OLE_LINK2"/>
      <w:r w:rsidR="001D373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8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.</w:t>
      </w:r>
      <w:bookmarkStart w:id="4" w:name="OLE_LINK5"/>
      <w:r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5" w:name="OLE_LINK22"/>
      <w:bookmarkStart w:id="6" w:name="OLE_LINK28"/>
      <w:bookmarkStart w:id="7" w:name="OLE_LINK3"/>
      <w:bookmarkStart w:id="8" w:name="OLE_LINK13"/>
      <w:bookmarkStart w:id="9" w:name="OLE_LINK6"/>
      <w:bookmarkStart w:id="10" w:name="OLE_LINK7"/>
      <w:bookmarkStart w:id="11" w:name="OLE_LINK11"/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„Innovative Spitzenleistungen aus allen Bereichen der Einrichtungsbranche“ </w:t>
      </w:r>
      <w:bookmarkStart w:id="12" w:name="OLE_LINK14"/>
      <w:bookmarkEnd w:id="5"/>
      <w:r w:rsidR="00C57ED6">
        <w:rPr>
          <w:rStyle w:val="A2"/>
          <w:rFonts w:ascii="Arial" w:hAnsi="Arial" w:cs="Arial"/>
          <w:spacing w:val="7"/>
          <w:sz w:val="21"/>
          <w:szCs w:val="21"/>
        </w:rPr>
        <w:t>zeichnet der Rat für Formgebung</w:t>
      </w:r>
      <w:bookmarkEnd w:id="12"/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mit Sitz in Frankfurt alljährlich </w:t>
      </w:r>
      <w:bookmarkStart w:id="13" w:name="OLE_LINK8"/>
      <w:r w:rsidR="00C57ED6">
        <w:rPr>
          <w:rStyle w:val="A2"/>
          <w:rFonts w:ascii="Arial" w:hAnsi="Arial" w:cs="Arial"/>
          <w:spacing w:val="7"/>
          <w:sz w:val="21"/>
          <w:szCs w:val="21"/>
        </w:rPr>
        <w:t>mit dem „</w:t>
      </w:r>
      <w:proofErr w:type="spellStart"/>
      <w:r w:rsidR="00C57ED6">
        <w:rPr>
          <w:rStyle w:val="A2"/>
          <w:rFonts w:ascii="Arial" w:hAnsi="Arial" w:cs="Arial"/>
          <w:spacing w:val="7"/>
          <w:sz w:val="21"/>
          <w:szCs w:val="21"/>
        </w:rPr>
        <w:t>Iconic</w:t>
      </w:r>
      <w:proofErr w:type="spellEnd"/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Award: Innovati</w:t>
      </w:r>
      <w:r w:rsidR="005C385C">
        <w:rPr>
          <w:rStyle w:val="A2"/>
          <w:rFonts w:ascii="Arial" w:hAnsi="Arial" w:cs="Arial"/>
          <w:spacing w:val="7"/>
          <w:sz w:val="21"/>
          <w:szCs w:val="21"/>
        </w:rPr>
        <w:t xml:space="preserve">ve </w:t>
      </w:r>
      <w:proofErr w:type="spellStart"/>
      <w:r w:rsidR="005C385C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“ </w:t>
      </w:r>
      <w:bookmarkEnd w:id="13"/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aus. </w:t>
      </w:r>
      <w:r w:rsidR="00166AC0">
        <w:rPr>
          <w:rStyle w:val="A2"/>
          <w:rFonts w:ascii="Arial" w:hAnsi="Arial" w:cs="Arial"/>
          <w:spacing w:val="7"/>
          <w:sz w:val="21"/>
          <w:szCs w:val="21"/>
        </w:rPr>
        <w:t>Mehr als 400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166AC0">
        <w:rPr>
          <w:rStyle w:val="A2"/>
          <w:rFonts w:ascii="Arial" w:hAnsi="Arial" w:cs="Arial"/>
          <w:spacing w:val="7"/>
          <w:sz w:val="21"/>
          <w:szCs w:val="21"/>
        </w:rPr>
        <w:t xml:space="preserve">Produkte des </w:t>
      </w:r>
      <w:proofErr w:type="spellStart"/>
      <w:r w:rsidR="00166AC0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 w:rsidR="00166AC0">
        <w:rPr>
          <w:rStyle w:val="A2"/>
          <w:rFonts w:ascii="Arial" w:hAnsi="Arial" w:cs="Arial"/>
          <w:spacing w:val="7"/>
          <w:sz w:val="21"/>
          <w:szCs w:val="21"/>
        </w:rPr>
        <w:t xml:space="preserve"> Designs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haben sich </w:t>
      </w:r>
      <w:r w:rsidR="009D1594">
        <w:rPr>
          <w:rStyle w:val="A2"/>
          <w:rFonts w:ascii="Arial" w:hAnsi="Arial" w:cs="Arial"/>
          <w:spacing w:val="7"/>
          <w:sz w:val="21"/>
          <w:szCs w:val="21"/>
        </w:rPr>
        <w:t xml:space="preserve">in diesem Jahr 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>um d</w:t>
      </w:r>
      <w:r w:rsidR="00166AC0">
        <w:rPr>
          <w:rStyle w:val="A2"/>
          <w:rFonts w:ascii="Arial" w:hAnsi="Arial" w:cs="Arial"/>
          <w:spacing w:val="7"/>
          <w:sz w:val="21"/>
          <w:szCs w:val="21"/>
        </w:rPr>
        <w:t>en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renommierte</w:t>
      </w:r>
      <w:r w:rsidR="00166AC0">
        <w:rPr>
          <w:rStyle w:val="A2"/>
          <w:rFonts w:ascii="Arial" w:hAnsi="Arial" w:cs="Arial"/>
          <w:spacing w:val="7"/>
          <w:sz w:val="21"/>
          <w:szCs w:val="21"/>
        </w:rPr>
        <w:t>n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166AC0">
        <w:rPr>
          <w:rStyle w:val="A2"/>
          <w:rFonts w:ascii="Arial" w:hAnsi="Arial" w:cs="Arial"/>
          <w:spacing w:val="7"/>
          <w:sz w:val="21"/>
          <w:szCs w:val="21"/>
        </w:rPr>
        <w:t>Preis</w:t>
      </w:r>
      <w:r w:rsidR="00C57ED6">
        <w:rPr>
          <w:rStyle w:val="A2"/>
          <w:rFonts w:ascii="Arial" w:hAnsi="Arial" w:cs="Arial"/>
          <w:spacing w:val="7"/>
          <w:sz w:val="21"/>
          <w:szCs w:val="21"/>
        </w:rPr>
        <w:t xml:space="preserve"> beworben. </w:t>
      </w:r>
      <w:bookmarkStart w:id="14" w:name="OLE_LINK23"/>
      <w:r w:rsidR="00AF094F">
        <w:rPr>
          <w:rStyle w:val="A2"/>
          <w:rFonts w:ascii="Arial" w:hAnsi="Arial" w:cs="Arial"/>
          <w:spacing w:val="7"/>
          <w:sz w:val="21"/>
          <w:szCs w:val="21"/>
        </w:rPr>
        <w:t xml:space="preserve">Gleich drei </w:t>
      </w:r>
      <w:bookmarkEnd w:id="14"/>
      <w:r w:rsidR="00AF094F">
        <w:rPr>
          <w:rStyle w:val="A2"/>
          <w:rFonts w:ascii="Arial" w:hAnsi="Arial" w:cs="Arial"/>
          <w:spacing w:val="7"/>
          <w:sz w:val="21"/>
          <w:szCs w:val="21"/>
        </w:rPr>
        <w:t xml:space="preserve">Preisträger stellt bei der </w:t>
      </w:r>
      <w:r w:rsidR="008811AE">
        <w:rPr>
          <w:rStyle w:val="A2"/>
          <w:rFonts w:ascii="Arial" w:hAnsi="Arial" w:cs="Arial"/>
          <w:spacing w:val="7"/>
          <w:sz w:val="21"/>
          <w:szCs w:val="21"/>
        </w:rPr>
        <w:t>dritten</w:t>
      </w:r>
      <w:r w:rsidR="00AF094F">
        <w:rPr>
          <w:rStyle w:val="A2"/>
          <w:rFonts w:ascii="Arial" w:hAnsi="Arial" w:cs="Arial"/>
          <w:spacing w:val="7"/>
          <w:sz w:val="21"/>
          <w:szCs w:val="21"/>
        </w:rPr>
        <w:t xml:space="preserve"> Auflage des Wettbewerbs </w:t>
      </w:r>
      <w:bookmarkStart w:id="15" w:name="OLE_LINK24"/>
      <w:r w:rsidR="00AF094F">
        <w:rPr>
          <w:rStyle w:val="A2"/>
          <w:rFonts w:ascii="Arial" w:hAnsi="Arial" w:cs="Arial"/>
          <w:spacing w:val="7"/>
          <w:sz w:val="21"/>
          <w:szCs w:val="21"/>
        </w:rPr>
        <w:t xml:space="preserve">die </w:t>
      </w:r>
      <w:bookmarkStart w:id="16" w:name="OLE_LINK19"/>
      <w:proofErr w:type="spellStart"/>
      <w:r w:rsidR="00AF094F">
        <w:rPr>
          <w:rStyle w:val="A2"/>
          <w:rFonts w:ascii="Arial" w:hAnsi="Arial" w:cs="Arial"/>
          <w:spacing w:val="7"/>
          <w:sz w:val="21"/>
          <w:szCs w:val="21"/>
        </w:rPr>
        <w:t>G</w:t>
      </w:r>
      <w:r w:rsidR="007A72C8" w:rsidRPr="00B12C9E">
        <w:rPr>
          <w:rStyle w:val="A2"/>
          <w:rFonts w:ascii="Arial" w:hAnsi="Arial" w:cs="Arial"/>
          <w:spacing w:val="7"/>
          <w:sz w:val="21"/>
          <w:szCs w:val="21"/>
        </w:rPr>
        <w:t>ira</w:t>
      </w:r>
      <w:proofErr w:type="spellEnd"/>
      <w:r w:rsidR="007A72C8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7A72C8" w:rsidRPr="00B12C9E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7A72C8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651C14" w:rsidRPr="00EC1D2F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  <w:r w:rsidR="00651C14" w:rsidRPr="00651C14">
          <w:rPr>
            <w:rStyle w:val="Link"/>
            <w:rFonts w:ascii="Arial" w:hAnsi="Arial" w:cs="Arial"/>
            <w:spacing w:val="7"/>
            <w:sz w:val="21"/>
            <w:szCs w:val="21"/>
            <w:u w:val="none"/>
          </w:rPr>
          <w:t>)</w:t>
        </w:r>
      </w:hyperlink>
      <w:r w:rsidR="005F0020">
        <w:rPr>
          <w:rStyle w:val="Link"/>
          <w:rFonts w:ascii="Arial" w:hAnsi="Arial" w:cs="Arial"/>
          <w:spacing w:val="7"/>
          <w:sz w:val="21"/>
          <w:szCs w:val="21"/>
          <w:u w:val="none"/>
        </w:rPr>
        <w:t xml:space="preserve"> </w:t>
      </w:r>
      <w:r w:rsidR="00AF094F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aus Radevormwald</w:t>
      </w:r>
      <w:bookmarkEnd w:id="15"/>
      <w:r w:rsidR="00B50D14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. </w:t>
      </w:r>
      <w:r w:rsidR="00F07F94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In der Kategorie „Gebäudeausstattung“ </w:t>
      </w:r>
      <w:bookmarkStart w:id="17" w:name="OLE_LINK25"/>
      <w:r w:rsidR="00F07F94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erkannte die international besetzte Jury</w:t>
      </w:r>
      <w:bookmarkEnd w:id="17"/>
      <w:r w:rsidR="00F07F94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r w:rsidR="00897DF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dem Schalterprogramm </w:t>
      </w:r>
      <w:proofErr w:type="spellStart"/>
      <w:r w:rsidR="00897DF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897DF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E2 Edelstahl und </w:t>
      </w:r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der 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X1 App die insgesamt nur 30 Mal vergebene </w:t>
      </w:r>
      <w:bookmarkStart w:id="18" w:name="OLE_LINK26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höchste Auszeichnung „Best 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of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the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Best“</w:t>
      </w:r>
      <w:bookmarkEnd w:id="18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zu. Die Kunststoff-Variante de</w:t>
      </w:r>
      <w:r w:rsidR="00E977FA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r</w:t>
      </w:r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Schalters</w:t>
      </w:r>
      <w:r w:rsidR="00E977FA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erie</w:t>
      </w:r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E2 wurde als „Winner“ prämiert. Verliehen werden die Preise am Vorabend der internationalen Möbelmesse „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imm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proofErr w:type="spellStart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cologne</w:t>
      </w:r>
      <w:proofErr w:type="spellEnd"/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“</w:t>
      </w:r>
      <w:r w:rsidR="00671519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am 14. Januar 2018</w:t>
      </w:r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i</w:t>
      </w:r>
      <w:r w:rsidR="00671519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m</w:t>
      </w:r>
      <w:r w:rsidR="00166AC0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Köln</w:t>
      </w:r>
      <w:r w:rsidR="00671519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ischen Kunstverein. </w:t>
      </w:r>
      <w:r w:rsidR="00D951D1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Dort werden die Preisträger in einer eigenen Ausstellung vom 15. bis zum 21. Januar 2018 zu sehen sein.</w:t>
      </w:r>
      <w:bookmarkEnd w:id="6"/>
    </w:p>
    <w:p w14:paraId="573DD918" w14:textId="77777777" w:rsidR="00F40199" w:rsidRDefault="00F40199" w:rsidP="008A78D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</w:p>
    <w:p w14:paraId="21274655" w14:textId="66617D9E" w:rsidR="0057252E" w:rsidRPr="0057252E" w:rsidRDefault="00956AFF" w:rsidP="008A78D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</w:rPr>
      </w:pPr>
      <w:bookmarkStart w:id="19" w:name="OLE_LINK29"/>
      <w:r>
        <w:rPr>
          <w:rStyle w:val="Link"/>
          <w:rFonts w:ascii="Arial" w:hAnsi="Arial" w:cs="Arial"/>
          <w:color w:val="auto"/>
          <w:spacing w:val="7"/>
          <w:sz w:val="21"/>
          <w:szCs w:val="21"/>
        </w:rPr>
        <w:t>„</w:t>
      </w:r>
      <w:r w:rsidR="00265D65">
        <w:rPr>
          <w:rStyle w:val="Link"/>
          <w:rFonts w:ascii="Arial" w:hAnsi="Arial" w:cs="Arial"/>
          <w:color w:val="auto"/>
          <w:spacing w:val="7"/>
          <w:sz w:val="21"/>
          <w:szCs w:val="21"/>
        </w:rPr>
        <w:t>Design ist mehr als die formale Hülle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</w:rPr>
        <w:t>“</w:t>
      </w:r>
    </w:p>
    <w:bookmarkEnd w:id="16"/>
    <w:p w14:paraId="4180C8DF" w14:textId="77777777" w:rsidR="001D786F" w:rsidRDefault="006E6AA9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„</w:t>
      </w:r>
      <w:proofErr w:type="spellStart"/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setzt seit den 1960er Jahren klare, prägende Designakzente. Dabei müssen wir </w:t>
      </w:r>
      <w:r w:rsidR="00D4315D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für 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verschiedene Zielgruppen – Elektro-Handwerker, Architekten und Endverbraucher – interessant sein“, erklärt </w:t>
      </w:r>
      <w:r w:rsidR="009D1594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Hans-Jörg Müller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, Leiter Produkt und Design beim Bergischen Mittelständler. „Entsprechend </w:t>
      </w:r>
      <w:r w:rsidR="00D4315D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verfolgen wir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r w:rsidR="00D4315D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das Ziel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, die richtige Mischung aus einem guten Handwerksprodukt, sinnvo</w:t>
      </w:r>
      <w:r w:rsidR="00D4315D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ll innovativen Funktionen, Lang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lebigkeit </w:t>
      </w:r>
      <w:r w:rsidR="00D4315D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und guter formaler Gestaltung zu entwickeln. Für uns ist Design also mehr als die formale Hülle.“</w:t>
      </w:r>
      <w:r w:rsidR="001D786F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</w:p>
    <w:p w14:paraId="13439416" w14:textId="77777777" w:rsidR="001D786F" w:rsidRDefault="001D786F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</w:p>
    <w:p w14:paraId="09B77FE6" w14:textId="443B04A4" w:rsidR="00877A74" w:rsidRDefault="00265D65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Dieser Anspruch gilt ebenso für</w:t>
      </w:r>
      <w:r w:rsidR="001D786F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die Vergabe der „</w:t>
      </w:r>
      <w:proofErr w:type="spellStart"/>
      <w:r w:rsidR="001D786F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Iconic</w:t>
      </w:r>
      <w:proofErr w:type="spellEnd"/>
      <w:r w:rsidR="001D786F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Awards 2018“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. Denn die Jurorinnen und Juroren bewerten bei weitem nicht allein Gestaltungsqualität und Ästhetik der eingereichten Produkte. Darüber hinaus fließt auch die Einschätzung von Gebrauchswert, Bedienbarkeit, 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lastRenderedPageBreak/>
        <w:t xml:space="preserve">Ergonomie, Funktionalität, Innovationsgrad, Sicherheit, </w:t>
      </w:r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Barrierefreiheit, 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ökologischer Verträglichkeit und Langlebigkeit in das Urteil der Design- und Einrichtungsexperten mit ein. So überzeugte </w:t>
      </w:r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die Edelstahlvariante der Schalterserie </w:t>
      </w:r>
      <w:proofErr w:type="spellStart"/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E2 die Jury sowohl durch ihre „formal-ästhetische Eleganz“ als auch durch die besonderen, „unter anderem antibakteriellen Eigenschaften“ des verwendeten Materials. Die </w:t>
      </w:r>
      <w:proofErr w:type="spellStart"/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676266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X1 App wiederum besticht aus Sicht der Preisrichterinnen und -richter durch ihre „so praktische wie bedienerfreundlich gestaltete“ Benutzeroberfläche.</w:t>
      </w:r>
    </w:p>
    <w:p w14:paraId="4432076D" w14:textId="77777777" w:rsidR="005E3130" w:rsidRDefault="005E3130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</w:p>
    <w:p w14:paraId="4E53C18E" w14:textId="141B14EB" w:rsidR="005E3130" w:rsidRPr="00D93A84" w:rsidRDefault="005E3130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</w:rPr>
      </w:pPr>
      <w:proofErr w:type="spellStart"/>
      <w:r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>Gira</w:t>
      </w:r>
      <w:proofErr w:type="spellEnd"/>
      <w:r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 xml:space="preserve"> auf der </w:t>
      </w:r>
      <w:r w:rsidR="00D93A84"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>„</w:t>
      </w:r>
      <w:proofErr w:type="spellStart"/>
      <w:r w:rsidR="00D93A84"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>imm</w:t>
      </w:r>
      <w:proofErr w:type="spellEnd"/>
      <w:r w:rsidR="00D93A84"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 xml:space="preserve"> </w:t>
      </w:r>
      <w:proofErr w:type="spellStart"/>
      <w:r w:rsidR="00D93A84"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>cologne</w:t>
      </w:r>
      <w:proofErr w:type="spellEnd"/>
      <w:r w:rsidR="00D93A84" w:rsidRPr="00D93A84">
        <w:rPr>
          <w:rStyle w:val="Link"/>
          <w:rFonts w:ascii="Arial" w:hAnsi="Arial" w:cs="Arial"/>
          <w:color w:val="auto"/>
          <w:spacing w:val="7"/>
          <w:sz w:val="21"/>
          <w:szCs w:val="21"/>
        </w:rPr>
        <w:t xml:space="preserve"> 2018“</w:t>
      </w:r>
    </w:p>
    <w:p w14:paraId="6DFE3523" w14:textId="2046A70B" w:rsidR="00D93A84" w:rsidRDefault="00882050" w:rsidP="00877A74">
      <w:pPr>
        <w:widowControl w:val="0"/>
        <w:autoSpaceDE w:val="0"/>
        <w:autoSpaceDN w:val="0"/>
        <w:adjustRightInd w:val="0"/>
        <w:spacing w:line="284" w:lineRule="exact"/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</w:pP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Gezeigt</w:t>
      </w:r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werden die ausgezeichneten </w:t>
      </w:r>
      <w:proofErr w:type="spellStart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Gira</w:t>
      </w:r>
      <w:proofErr w:type="spellEnd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Produkte 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und weitere Lösungen </w:t>
      </w:r>
      <w:r w:rsidR="00757641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des Bergischen Gebäudetechnikspezialisten </w:t>
      </w:r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übrigens auch auf der Kölner Möbelmesse „</w:t>
      </w:r>
      <w:proofErr w:type="spellStart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imm</w:t>
      </w:r>
      <w:proofErr w:type="spellEnd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proofErr w:type="spellStart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cologne</w:t>
      </w:r>
      <w:proofErr w:type="spellEnd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“ selbst. Hier ist </w:t>
      </w:r>
      <w:r w:rsidR="00757641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das Technologieunternehmen</w:t>
      </w:r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vom 15. bis zum 21. Januar 2018 mit einem Stand im neuen Ausstellungsbereich „Pure </w:t>
      </w:r>
      <w:proofErr w:type="spellStart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Architects</w:t>
      </w:r>
      <w:proofErr w:type="spellEnd"/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“ in der Halle 4.2 (Stand E059) präsent</w:t>
      </w:r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, der einen Schwerpunkt auf das Zukunftsthema „Smart Home“ legt</w:t>
      </w:r>
      <w:r w:rsidR="008811AE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.</w:t>
      </w:r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Für das breite Publikum ist die „</w:t>
      </w:r>
      <w:proofErr w:type="spellStart"/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imm</w:t>
      </w:r>
      <w:proofErr w:type="spellEnd"/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 xml:space="preserve"> </w:t>
      </w:r>
      <w:proofErr w:type="spellStart"/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cologne</w:t>
      </w:r>
      <w:proofErr w:type="spellEnd"/>
      <w:r w:rsidR="00897D6C"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“ vom 19. bis zum 21. Januar 2018 geöffnet.</w:t>
      </w:r>
    </w:p>
    <w:bookmarkEnd w:id="19"/>
    <w:p w14:paraId="5FB24842" w14:textId="77777777" w:rsidR="00877A74" w:rsidRDefault="00877A74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4784C2F9" w14:textId="77777777" w:rsidR="006A177D" w:rsidRPr="006C6AEC" w:rsidRDefault="006A177D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58B0489" w14:textId="77777777" w:rsidR="00877A74" w:rsidRPr="006C6AEC" w:rsidRDefault="00877A74" w:rsidP="00877A74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bookmarkEnd w:id="2"/>
    <w:bookmarkEnd w:id="3"/>
    <w:bookmarkEnd w:id="4"/>
    <w:bookmarkEnd w:id="7"/>
    <w:bookmarkEnd w:id="8"/>
    <w:bookmarkEnd w:id="9"/>
    <w:bookmarkEnd w:id="10"/>
    <w:bookmarkEnd w:id="11"/>
    <w:p w14:paraId="61856F20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7051B3B" w14:textId="272DDE92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  <w:r w:rsidR="00676266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en</w:t>
      </w:r>
    </w:p>
    <w:p w14:paraId="0B385E56" w14:textId="2CCD2F5B" w:rsidR="00290562" w:rsidRPr="00DF3C63" w:rsidRDefault="00F5780B" w:rsidP="00290562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bookmarkStart w:id="20" w:name="OLE_LINK20"/>
      <w:bookmarkStart w:id="21" w:name="OLE_LINK10"/>
      <w:bookmarkStart w:id="22" w:name="OLE_LINK9"/>
      <w:bookmarkStart w:id="23" w:name="OLE_LINK12"/>
      <w:bookmarkStart w:id="24" w:name="OLE_LINK16"/>
      <w:r>
        <w:rPr>
          <w:rStyle w:val="A2"/>
          <w:rFonts w:ascii="Arial" w:hAnsi="Arial" w:cs="Arial"/>
          <w:spacing w:val="7"/>
          <w:sz w:val="21"/>
          <w:szCs w:val="21"/>
        </w:rPr>
        <w:t>Ganz oben auf dem Siegertreppchen:</w:t>
      </w:r>
      <w:r w:rsidR="00ED5AF2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Das Schalterprogramm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E2 Edelstahl erhält im Januar 2018 </w:t>
      </w:r>
      <w:r w:rsidR="002C733E">
        <w:rPr>
          <w:rStyle w:val="A2"/>
          <w:rFonts w:ascii="Arial" w:hAnsi="Arial" w:cs="Arial"/>
          <w:spacing w:val="7"/>
          <w:sz w:val="21"/>
          <w:szCs w:val="21"/>
        </w:rPr>
        <w:t>in Köln den „</w:t>
      </w:r>
      <w:proofErr w:type="spellStart"/>
      <w:r w:rsidR="002C733E">
        <w:rPr>
          <w:rStyle w:val="A2"/>
          <w:rFonts w:ascii="Arial" w:hAnsi="Arial" w:cs="Arial"/>
          <w:spacing w:val="7"/>
          <w:sz w:val="21"/>
          <w:szCs w:val="21"/>
        </w:rPr>
        <w:t>Iconic</w:t>
      </w:r>
      <w:proofErr w:type="spellEnd"/>
      <w:r w:rsidR="002C733E">
        <w:rPr>
          <w:rStyle w:val="A2"/>
          <w:rFonts w:ascii="Arial" w:hAnsi="Arial" w:cs="Arial"/>
          <w:spacing w:val="7"/>
          <w:sz w:val="21"/>
          <w:szCs w:val="21"/>
        </w:rPr>
        <w:t xml:space="preserve"> Award: </w:t>
      </w:r>
      <w:r w:rsidR="005C385C">
        <w:rPr>
          <w:rStyle w:val="A2"/>
          <w:rFonts w:ascii="Arial" w:hAnsi="Arial" w:cs="Arial"/>
          <w:spacing w:val="7"/>
          <w:sz w:val="21"/>
          <w:szCs w:val="21"/>
        </w:rPr>
        <w:t xml:space="preserve">Innovative </w:t>
      </w:r>
      <w:proofErr w:type="spellStart"/>
      <w:r w:rsidR="005C385C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 w:rsidR="002C733E">
        <w:rPr>
          <w:rStyle w:val="A2"/>
          <w:rFonts w:ascii="Arial" w:hAnsi="Arial" w:cs="Arial"/>
          <w:spacing w:val="7"/>
          <w:sz w:val="21"/>
          <w:szCs w:val="21"/>
        </w:rPr>
        <w:t xml:space="preserve"> – Best </w:t>
      </w:r>
      <w:proofErr w:type="spellStart"/>
      <w:r w:rsidR="002C733E">
        <w:rPr>
          <w:rStyle w:val="A2"/>
          <w:rFonts w:ascii="Arial" w:hAnsi="Arial" w:cs="Arial"/>
          <w:spacing w:val="7"/>
          <w:sz w:val="21"/>
          <w:szCs w:val="21"/>
        </w:rPr>
        <w:t>of</w:t>
      </w:r>
      <w:proofErr w:type="spellEnd"/>
      <w:r w:rsidR="002C733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2C733E">
        <w:rPr>
          <w:rStyle w:val="A2"/>
          <w:rFonts w:ascii="Arial" w:hAnsi="Arial" w:cs="Arial"/>
          <w:spacing w:val="7"/>
          <w:sz w:val="21"/>
          <w:szCs w:val="21"/>
        </w:rPr>
        <w:t>the</w:t>
      </w:r>
      <w:proofErr w:type="spellEnd"/>
      <w:r w:rsidR="002C733E">
        <w:rPr>
          <w:rStyle w:val="A2"/>
          <w:rFonts w:ascii="Arial" w:hAnsi="Arial" w:cs="Arial"/>
          <w:spacing w:val="7"/>
          <w:sz w:val="21"/>
          <w:szCs w:val="21"/>
        </w:rPr>
        <w:t xml:space="preserve"> Best“.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ED5AF2">
        <w:rPr>
          <w:rStyle w:val="A2"/>
          <w:rFonts w:ascii="Arial" w:hAnsi="Arial" w:cs="Arial"/>
          <w:spacing w:val="7"/>
          <w:sz w:val="21"/>
          <w:szCs w:val="21"/>
        </w:rPr>
        <w:t xml:space="preserve">(Foto: </w:t>
      </w:r>
      <w:proofErr w:type="spellStart"/>
      <w:r w:rsidR="00DF3C63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ED5AF2">
        <w:rPr>
          <w:rStyle w:val="A2"/>
          <w:rFonts w:ascii="Arial" w:hAnsi="Arial" w:cs="Arial"/>
          <w:spacing w:val="7"/>
          <w:sz w:val="21"/>
          <w:szCs w:val="21"/>
        </w:rPr>
        <w:t>)</w:t>
      </w:r>
    </w:p>
    <w:p w14:paraId="0C87BB5F" w14:textId="514DFBA2" w:rsidR="00290562" w:rsidRDefault="00290562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bookmarkStart w:id="25" w:name="OLE_LINK21"/>
      <w:bookmarkEnd w:id="20"/>
      <w:r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1</w:t>
      </w:r>
      <w:r w:rsidR="008831D0">
        <w:rPr>
          <w:rFonts w:ascii="Arial" w:hAnsi="Arial" w:cs="Arial"/>
          <w:i/>
          <w:color w:val="000090"/>
          <w:spacing w:val="7"/>
          <w:sz w:val="18"/>
          <w:szCs w:val="21"/>
        </w:rPr>
        <w:t>80108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_Gira_Iconic Award 2018_</w:t>
      </w:r>
      <w:r w:rsidR="004B46BC" w:rsidRPr="004B46BC">
        <w:rPr>
          <w:rFonts w:ascii="Arial" w:hAnsi="Arial" w:cs="Arial"/>
          <w:i/>
          <w:color w:val="000090"/>
          <w:spacing w:val="7"/>
          <w:sz w:val="18"/>
          <w:szCs w:val="21"/>
        </w:rPr>
        <w:t>01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.jpg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  <w:bookmarkEnd w:id="25"/>
    </w:p>
    <w:p w14:paraId="082CD07C" w14:textId="77777777" w:rsidR="004B46BC" w:rsidRDefault="004B46BC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p w14:paraId="6D94B54E" w14:textId="0EF60CF2" w:rsidR="004B46BC" w:rsidRPr="00DF3C63" w:rsidRDefault="004B46BC" w:rsidP="004B46BC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Style w:val="A2"/>
          <w:rFonts w:ascii="Arial" w:hAnsi="Arial" w:cs="Arial"/>
          <w:spacing w:val="7"/>
          <w:sz w:val="21"/>
          <w:szCs w:val="21"/>
        </w:rPr>
        <w:t xml:space="preserve">„Innovative Spitzenleistung im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Design“: Das benutzerfreundliche Interface der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X1 App verdient aus Sicht der Jury den „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Iconic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Award 2018: </w:t>
      </w:r>
      <w:r w:rsidR="005C385C">
        <w:rPr>
          <w:rStyle w:val="A2"/>
          <w:rFonts w:ascii="Arial" w:hAnsi="Arial" w:cs="Arial"/>
          <w:spacing w:val="7"/>
          <w:sz w:val="21"/>
          <w:szCs w:val="21"/>
        </w:rPr>
        <w:t xml:space="preserve">Innovative </w:t>
      </w:r>
      <w:proofErr w:type="spellStart"/>
      <w:r w:rsidR="005C385C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 w:rsidR="005C385C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– Best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of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the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Best“. Diese höchste Auszeichnung des Wettbewerbs wird insgesamt nur 30 Mal vergeben.  (Foto: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>)</w:t>
      </w:r>
    </w:p>
    <w:p w14:paraId="7CFC56A3" w14:textId="488BA0EC" w:rsidR="004B46BC" w:rsidRPr="00817ED2" w:rsidRDefault="004B46BC" w:rsidP="004B46BC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8831D0">
        <w:rPr>
          <w:rFonts w:ascii="Arial" w:hAnsi="Arial" w:cs="Arial"/>
          <w:i/>
          <w:color w:val="000090"/>
          <w:spacing w:val="7"/>
          <w:sz w:val="18"/>
          <w:szCs w:val="21"/>
        </w:rPr>
        <w:t>180108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_Gira_Iconic Award 2018_</w:t>
      </w:r>
      <w:r w:rsidRPr="004B46BC">
        <w:rPr>
          <w:rFonts w:ascii="Arial" w:hAnsi="Arial" w:cs="Arial"/>
          <w:i/>
          <w:color w:val="000090"/>
          <w:spacing w:val="7"/>
          <w:sz w:val="18"/>
          <w:szCs w:val="21"/>
        </w:rPr>
        <w:t>0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2.jpg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</w:p>
    <w:p w14:paraId="39FE5878" w14:textId="77777777" w:rsidR="004B46BC" w:rsidRDefault="004B46BC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p w14:paraId="24A6A7EF" w14:textId="07E29221" w:rsidR="004B46BC" w:rsidRPr="00DF3C63" w:rsidRDefault="004B46BC" w:rsidP="004B46BC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Style w:val="A2"/>
          <w:rFonts w:ascii="Arial" w:hAnsi="Arial" w:cs="Arial"/>
          <w:spacing w:val="7"/>
          <w:sz w:val="21"/>
          <w:szCs w:val="21"/>
        </w:rPr>
        <w:t xml:space="preserve">Internationaler Preis der Einrichtungsbranche: Mehr als 400 Einreichungen haben </w:t>
      </w:r>
      <w:bookmarkStart w:id="26" w:name="_GoBack"/>
      <w:bookmarkEnd w:id="26"/>
      <w:r>
        <w:rPr>
          <w:rStyle w:val="A2"/>
          <w:rFonts w:ascii="Arial" w:hAnsi="Arial" w:cs="Arial"/>
          <w:spacing w:val="7"/>
          <w:sz w:val="21"/>
          <w:szCs w:val="21"/>
        </w:rPr>
        <w:t>sich um den „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Iconic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Award 2018: </w:t>
      </w:r>
      <w:r w:rsidR="00283C75">
        <w:rPr>
          <w:rStyle w:val="A2"/>
          <w:rFonts w:ascii="Arial" w:hAnsi="Arial" w:cs="Arial"/>
          <w:spacing w:val="7"/>
          <w:sz w:val="21"/>
          <w:szCs w:val="21"/>
        </w:rPr>
        <w:t xml:space="preserve">Innovative </w:t>
      </w:r>
      <w:proofErr w:type="spellStart"/>
      <w:r w:rsidR="00283C75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“ beworben. Zu sehen sein werden die Preisträger – darunter auch drei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Produkte </w:t>
      </w:r>
      <w:r w:rsidR="0051057D">
        <w:rPr>
          <w:rStyle w:val="A2"/>
          <w:rFonts w:ascii="Arial" w:hAnsi="Arial" w:cs="Arial"/>
          <w:spacing w:val="7"/>
          <w:sz w:val="21"/>
          <w:szCs w:val="21"/>
        </w:rPr>
        <w:t>–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>
        <w:rPr>
          <w:rStyle w:val="Link"/>
          <w:rFonts w:ascii="Arial" w:hAnsi="Arial" w:cs="Arial"/>
          <w:color w:val="auto"/>
          <w:spacing w:val="7"/>
          <w:sz w:val="21"/>
          <w:szCs w:val="21"/>
          <w:u w:val="none"/>
        </w:rPr>
        <w:t>vom 15. bis zum 21. Januar 2018 im Kölnischen Kunstverein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 (Logo: Rat für Formgebung).</w:t>
      </w:r>
    </w:p>
    <w:p w14:paraId="28853512" w14:textId="0F188E00" w:rsidR="004B46BC" w:rsidRDefault="004B46BC" w:rsidP="004B46BC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8831D0">
        <w:rPr>
          <w:rFonts w:ascii="Arial" w:hAnsi="Arial" w:cs="Arial"/>
          <w:i/>
          <w:color w:val="000090"/>
          <w:spacing w:val="7"/>
          <w:sz w:val="18"/>
          <w:szCs w:val="21"/>
        </w:rPr>
        <w:t>180108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_Gira_Iconic Award 2018_</w:t>
      </w:r>
      <w:r w:rsidRPr="004B46BC">
        <w:rPr>
          <w:rFonts w:ascii="Arial" w:hAnsi="Arial" w:cs="Arial"/>
          <w:i/>
          <w:color w:val="000090"/>
          <w:spacing w:val="7"/>
          <w:sz w:val="18"/>
          <w:szCs w:val="21"/>
        </w:rPr>
        <w:t>0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3.jpg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</w:p>
    <w:p w14:paraId="5AC9ED69" w14:textId="77777777" w:rsidR="004B46BC" w:rsidRPr="00817ED2" w:rsidRDefault="004B46BC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bookmarkEnd w:id="21"/>
    <w:bookmarkEnd w:id="22"/>
    <w:bookmarkEnd w:id="23"/>
    <w:bookmarkEnd w:id="24"/>
    <w:p w14:paraId="4CEBAE8C" w14:textId="77777777" w:rsidR="00ED5AF2" w:rsidRDefault="00ED5AF2" w:rsidP="00C92C85">
      <w:pPr>
        <w:spacing w:line="284" w:lineRule="exact"/>
        <w:jc w:val="center"/>
        <w:rPr>
          <w:rFonts w:ascii="Arial" w:hAnsi="Arial" w:cs="Arial"/>
          <w:spacing w:val="7"/>
          <w:sz w:val="21"/>
          <w:szCs w:val="21"/>
        </w:rPr>
      </w:pPr>
    </w:p>
    <w:p w14:paraId="38CE6A90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61DADA0C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38891AD6" w14:textId="77777777" w:rsidR="00447359" w:rsidRDefault="000E638B" w:rsidP="00447359">
      <w:pPr>
        <w:spacing w:line="284" w:lineRule="exact"/>
        <w:rPr>
          <w:rFonts w:ascii="Arial" w:hAnsi="Arial" w:cs="Arial"/>
          <w:noProof/>
          <w:sz w:val="18"/>
          <w:szCs w:val="18"/>
          <w:u w:val="single"/>
        </w:rPr>
      </w:pPr>
      <w:r w:rsidRPr="00857094">
        <w:rPr>
          <w:rFonts w:ascii="Arial" w:hAnsi="Arial" w:cs="Arial"/>
          <w:noProof/>
          <w:sz w:val="18"/>
          <w:szCs w:val="18"/>
          <w:u w:val="single"/>
        </w:rPr>
        <w:t>Über d</w:t>
      </w:r>
      <w:r w:rsidR="00676266">
        <w:rPr>
          <w:rFonts w:ascii="Arial" w:hAnsi="Arial" w:cs="Arial"/>
          <w:noProof/>
          <w:sz w:val="18"/>
          <w:szCs w:val="18"/>
          <w:u w:val="single"/>
        </w:rPr>
        <w:t>en Rat für Formgebung</w:t>
      </w:r>
    </w:p>
    <w:p w14:paraId="3923A495" w14:textId="65841603" w:rsidR="00447359" w:rsidRPr="00447359" w:rsidRDefault="00447359" w:rsidP="00447359">
      <w:pPr>
        <w:spacing w:line="284" w:lineRule="exact"/>
        <w:rPr>
          <w:rFonts w:ascii="Arial" w:hAnsi="Arial" w:cs="Arial"/>
          <w:noProof/>
          <w:sz w:val="18"/>
          <w:szCs w:val="18"/>
          <w:u w:val="single"/>
        </w:rPr>
      </w:pPr>
      <w:r>
        <w:rPr>
          <w:rFonts w:ascii="Arial" w:hAnsi="Arial"/>
          <w:sz w:val="18"/>
          <w:szCs w:val="20"/>
        </w:rPr>
        <w:t>Der Rat für Formgebung (</w:t>
      </w:r>
      <w:hyperlink r:id="rId8" w:history="1">
        <w:r w:rsidRPr="00B5573E">
          <w:rPr>
            <w:rStyle w:val="Link"/>
            <w:rFonts w:ascii="Arial" w:hAnsi="Arial"/>
            <w:sz w:val="18"/>
            <w:szCs w:val="20"/>
          </w:rPr>
          <w:t>www.german-design-council.de</w:t>
        </w:r>
      </w:hyperlink>
      <w:r>
        <w:rPr>
          <w:rFonts w:ascii="Arial" w:hAnsi="Arial"/>
          <w:sz w:val="18"/>
          <w:szCs w:val="20"/>
        </w:rPr>
        <w:t xml:space="preserve">) </w:t>
      </w:r>
      <w:r w:rsidRPr="00447359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zählt zu den weltweit führenden Kompetenzzentren fü</w:t>
      </w:r>
      <w:r w:rsidRPr="00447359">
        <w:rPr>
          <w:rFonts w:ascii="Arial" w:hAnsi="Arial"/>
          <w:sz w:val="18"/>
          <w:szCs w:val="20"/>
        </w:rPr>
        <w:t>r Kommunikation und Wissenstransfer im Bereich D</w:t>
      </w:r>
      <w:r>
        <w:rPr>
          <w:rFonts w:ascii="Arial" w:hAnsi="Arial"/>
          <w:sz w:val="18"/>
          <w:szCs w:val="20"/>
        </w:rPr>
        <w:t>esign. Seinem Stifterkreis gehö</w:t>
      </w:r>
      <w:r w:rsidRPr="00447359">
        <w:rPr>
          <w:rFonts w:ascii="Arial" w:hAnsi="Arial"/>
          <w:sz w:val="18"/>
          <w:szCs w:val="20"/>
        </w:rPr>
        <w:t xml:space="preserve">ren aktuell mehr als 280 Unternehmen an. </w:t>
      </w:r>
      <w:r>
        <w:rPr>
          <w:rFonts w:ascii="Arial" w:hAnsi="Arial"/>
          <w:sz w:val="18"/>
          <w:szCs w:val="20"/>
        </w:rPr>
        <w:t>Der Rat für</w:t>
      </w:r>
      <w:r w:rsidRPr="00447359">
        <w:rPr>
          <w:rFonts w:ascii="Arial" w:hAnsi="Arial"/>
          <w:sz w:val="18"/>
          <w:szCs w:val="20"/>
        </w:rPr>
        <w:t xml:space="preserve"> Formgebung wurde 1953 auf Initiative </w:t>
      </w:r>
      <w:r>
        <w:rPr>
          <w:rFonts w:ascii="Arial" w:hAnsi="Arial"/>
          <w:sz w:val="18"/>
          <w:szCs w:val="20"/>
        </w:rPr>
        <w:t>des Deutschen Bundestages gegrü</w:t>
      </w:r>
      <w:r w:rsidRPr="00447359">
        <w:rPr>
          <w:rFonts w:ascii="Arial" w:hAnsi="Arial"/>
          <w:sz w:val="18"/>
          <w:szCs w:val="20"/>
        </w:rPr>
        <w:t xml:space="preserve">ndet, um die Designkompetenz </w:t>
      </w:r>
      <w:r>
        <w:rPr>
          <w:rFonts w:ascii="Arial" w:hAnsi="Arial"/>
          <w:sz w:val="18"/>
          <w:szCs w:val="20"/>
        </w:rPr>
        <w:t>der deutschen Wirtschaft zu stä</w:t>
      </w:r>
      <w:r w:rsidRPr="00447359">
        <w:rPr>
          <w:rFonts w:ascii="Arial" w:hAnsi="Arial"/>
          <w:sz w:val="18"/>
          <w:szCs w:val="20"/>
        </w:rPr>
        <w:t>rk</w:t>
      </w:r>
      <w:r>
        <w:rPr>
          <w:rFonts w:ascii="Arial" w:hAnsi="Arial"/>
          <w:sz w:val="18"/>
          <w:szCs w:val="20"/>
        </w:rPr>
        <w:t>en. Seine vielseitigen Aktivitä</w:t>
      </w:r>
      <w:r w:rsidRPr="00447359">
        <w:rPr>
          <w:rFonts w:ascii="Arial" w:hAnsi="Arial"/>
          <w:sz w:val="18"/>
          <w:szCs w:val="20"/>
        </w:rPr>
        <w:t xml:space="preserve">ten verfolgen ein Ziel: die nachhaltige Steigerung des Markenwerts durch den strategischen Einsatz von Design zu kommunizieren. </w:t>
      </w:r>
    </w:p>
    <w:p w14:paraId="00839E0D" w14:textId="77777777" w:rsidR="00447359" w:rsidRDefault="00447359" w:rsidP="005F72D1">
      <w:pPr>
        <w:pStyle w:val="StandardWeb"/>
        <w:spacing w:before="0" w:beforeAutospacing="0" w:after="0" w:afterAutospacing="0" w:line="284" w:lineRule="exact"/>
        <w:rPr>
          <w:rFonts w:ascii="Arial" w:hAnsi="Arial" w:cs="Arial"/>
          <w:sz w:val="18"/>
          <w:szCs w:val="18"/>
        </w:rPr>
      </w:pPr>
    </w:p>
    <w:p w14:paraId="71789877" w14:textId="77777777" w:rsidR="00877A74" w:rsidRPr="00857094" w:rsidRDefault="00877A74" w:rsidP="00BF516E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</w:p>
    <w:p w14:paraId="23EBDFFE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2AFCE0C0" w14:textId="65B70193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9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ressourcenschonenden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</w:t>
      </w:r>
      <w:r w:rsidR="008D4FBF">
        <w:rPr>
          <w:rFonts w:ascii="Arial" w:hAnsi="Arial" w:cs="Arial"/>
          <w:sz w:val="18"/>
          <w:szCs w:val="18"/>
        </w:rPr>
        <w:t>rund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lastRenderedPageBreak/>
        <w:t>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27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27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4246F88C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37B9E1AF" w14:textId="77777777"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7113D3B5" w14:textId="2FBF9A9B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20ADBE7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4471A571" w14:textId="38618E65" w:rsidR="00C92C85" w:rsidRPr="00335696" w:rsidRDefault="00483AF4" w:rsidP="00C92C85">
      <w:pPr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proofErr w:type="spellStart"/>
      <w:r>
        <w:rPr>
          <w:rFonts w:ascii="Arial" w:hAnsi="Arial" w:cs="Arial"/>
          <w:spacing w:val="7"/>
          <w:sz w:val="21"/>
          <w:szCs w:val="21"/>
        </w:rPr>
        <w:t>KommunikationsK</w:t>
      </w:r>
      <w:r w:rsidR="00C92C85" w:rsidRPr="00335696">
        <w:rPr>
          <w:rFonts w:ascii="Arial" w:hAnsi="Arial" w:cs="Arial"/>
          <w:spacing w:val="7"/>
          <w:sz w:val="21"/>
          <w:szCs w:val="21"/>
        </w:rPr>
        <w:t>onsortium</w:t>
      </w:r>
      <w:proofErr w:type="spellEnd"/>
    </w:p>
    <w:p w14:paraId="56E4A655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1CCDF342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23F9DF6E" w14:textId="77777777" w:rsidR="00C92C85" w:rsidRPr="006A64FF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r w:rsidRPr="006A64FF">
          <w:rPr>
            <w:rStyle w:val="Link"/>
            <w:rFonts w:ascii="Arial" w:hAnsi="Arial" w:cs="Arial"/>
            <w:spacing w:val="7"/>
            <w:sz w:val="21"/>
            <w:szCs w:val="21"/>
          </w:rPr>
          <w:t>gira@kommunikationskonsortium.com</w:t>
        </w:r>
      </w:hyperlink>
    </w:p>
    <w:p w14:paraId="6EBFCFBD" w14:textId="77777777" w:rsidR="001F3111" w:rsidRDefault="001F3111" w:rsidP="001F3111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</w:rPr>
      </w:pPr>
    </w:p>
    <w:p w14:paraId="65731704" w14:textId="4F91784D" w:rsidR="001F3111" w:rsidRPr="006A64FF" w:rsidRDefault="001F3111" w:rsidP="001F3111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>Andreas</w:t>
      </w:r>
      <w:r w:rsidRPr="006A64FF"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Finke</w:t>
      </w:r>
    </w:p>
    <w:p w14:paraId="0B46E4ED" w14:textId="77777777" w:rsidR="001F3111" w:rsidRPr="00335696" w:rsidRDefault="001F3111" w:rsidP="001F3111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 xml:space="preserve">Tel.: </w:t>
      </w:r>
      <w:bookmarkStart w:id="28" w:name="OLE_LINK18"/>
      <w:r>
        <w:rPr>
          <w:rFonts w:ascii="Arial" w:hAnsi="Arial" w:cs="Arial"/>
          <w:spacing w:val="7"/>
          <w:sz w:val="21"/>
          <w:szCs w:val="21"/>
        </w:rPr>
        <w:t xml:space="preserve">+49(0) </w:t>
      </w:r>
      <w:bookmarkStart w:id="29" w:name="OLE_LINK17"/>
      <w:r w:rsidRPr="00335696">
        <w:rPr>
          <w:rFonts w:ascii="Arial" w:hAnsi="Arial" w:cs="Arial"/>
          <w:spacing w:val="7"/>
          <w:sz w:val="21"/>
          <w:szCs w:val="21"/>
        </w:rPr>
        <w:t>1</w:t>
      </w:r>
      <w:r>
        <w:rPr>
          <w:rFonts w:ascii="Arial" w:hAnsi="Arial" w:cs="Arial"/>
          <w:spacing w:val="7"/>
          <w:sz w:val="21"/>
          <w:szCs w:val="21"/>
        </w:rPr>
        <w:t>73</w:t>
      </w:r>
      <w:r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729</w:t>
      </w:r>
      <w:r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3916</w:t>
      </w:r>
      <w:bookmarkEnd w:id="28"/>
      <w:bookmarkEnd w:id="29"/>
    </w:p>
    <w:p w14:paraId="39C8FDDD" w14:textId="77777777" w:rsidR="001F3111" w:rsidRPr="00335696" w:rsidRDefault="001F3111" w:rsidP="001F3111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1" w:history="1">
        <w:r w:rsidRPr="00EC1D2F">
          <w:rPr>
            <w:rStyle w:val="Link"/>
            <w:rFonts w:ascii="Arial" w:hAnsi="Arial" w:cs="Arial"/>
            <w:spacing w:val="7"/>
            <w:sz w:val="21"/>
            <w:szCs w:val="21"/>
          </w:rPr>
          <w:t>andreas.finke@gira.de</w:t>
        </w:r>
      </w:hyperlink>
    </w:p>
    <w:p w14:paraId="3AFA251F" w14:textId="77777777" w:rsidR="00C01836" w:rsidRDefault="00C01836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06E1011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00F2F692" w14:textId="77777777" w:rsidR="00C92C85" w:rsidRPr="00335696" w:rsidRDefault="006D50CA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2" w:history="1"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03E9E927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3"/>
      <w:headerReference w:type="first" r:id="rId14"/>
      <w:footerReference w:type="first" r:id="rId15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58DFF" w14:textId="77777777" w:rsidR="006D50CA" w:rsidRDefault="006D50CA">
      <w:r>
        <w:separator/>
      </w:r>
    </w:p>
  </w:endnote>
  <w:endnote w:type="continuationSeparator" w:id="0">
    <w:p w14:paraId="19B411F3" w14:textId="77777777" w:rsidR="006D50CA" w:rsidRDefault="006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430 BasicReg"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4D87" w14:textId="77777777" w:rsidR="00A14F08" w:rsidRDefault="00A14F08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6DCB40F" wp14:editId="3BF49A5C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4EE8" w14:textId="77777777" w:rsidR="006D50CA" w:rsidRDefault="006D50CA">
      <w:r>
        <w:separator/>
      </w:r>
    </w:p>
  </w:footnote>
  <w:footnote w:type="continuationSeparator" w:id="0">
    <w:p w14:paraId="4A070A44" w14:textId="77777777" w:rsidR="006D50CA" w:rsidRDefault="006D5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F8A3" w14:textId="77777777" w:rsidR="00A14F08" w:rsidRDefault="00A14F08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2400F5F2" wp14:editId="53E81529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BB7AEE" w14:textId="0A4F7FAA" w:rsidR="00A14F08" w:rsidRDefault="002F618B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980B458" wp14:editId="505C91BA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9F61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8390B8D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3F7D0CB8" w14:textId="4BDAB85C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283C75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3B5DC948" w14:textId="77777777" w:rsidR="00A14F08" w:rsidRDefault="00A14F08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0B45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    <v:textbox inset="0,0,0,0">
                <w:txbxContent>
                  <w:p w14:paraId="31D29F61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8390B8D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3F7D0CB8" w14:textId="4BDAB85C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283C75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3B5DC948" w14:textId="77777777" w:rsidR="00A14F08" w:rsidRDefault="00A14F08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7BDBA" w14:textId="77777777" w:rsidR="00A14F08" w:rsidRDefault="00A14F08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29933D68" wp14:editId="10A7836B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FC32" w14:textId="4695BEC5" w:rsidR="00A14F08" w:rsidRDefault="002F618B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5696209" wp14:editId="3DB0E6D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4A067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A6A60A3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5E0A4985" w14:textId="6E4876B5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5C385C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4BB35A58" w14:textId="77777777" w:rsidR="00A14F08" w:rsidRDefault="00A14F08" w:rsidP="001C1E02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96209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" filled="f" stroked="f" strokeweight="0">
              <v:textbox inset="0,0,0,0">
                <w:txbxContent>
                  <w:p w14:paraId="4764A067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A6A60A3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5E0A4985" w14:textId="6E4876B5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5C385C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4BB35A58" w14:textId="77777777" w:rsidR="00A14F08" w:rsidRDefault="00A14F08" w:rsidP="001C1E02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4F08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36E2B5A8" wp14:editId="325FC553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F08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1F21CC15" wp14:editId="6E9F0DAE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F"/>
    <w:rsid w:val="0000497C"/>
    <w:rsid w:val="00006028"/>
    <w:rsid w:val="00010F1F"/>
    <w:rsid w:val="0001488F"/>
    <w:rsid w:val="00017E63"/>
    <w:rsid w:val="00021F69"/>
    <w:rsid w:val="00024592"/>
    <w:rsid w:val="00025157"/>
    <w:rsid w:val="00026EFB"/>
    <w:rsid w:val="00031CDD"/>
    <w:rsid w:val="0003276A"/>
    <w:rsid w:val="00032C21"/>
    <w:rsid w:val="0004158A"/>
    <w:rsid w:val="00046032"/>
    <w:rsid w:val="00053BF8"/>
    <w:rsid w:val="00053CD6"/>
    <w:rsid w:val="00054DFE"/>
    <w:rsid w:val="0005558C"/>
    <w:rsid w:val="000563C6"/>
    <w:rsid w:val="000634E9"/>
    <w:rsid w:val="00071DA6"/>
    <w:rsid w:val="000740E7"/>
    <w:rsid w:val="00074ECA"/>
    <w:rsid w:val="0007677B"/>
    <w:rsid w:val="00081A2E"/>
    <w:rsid w:val="0008344F"/>
    <w:rsid w:val="00083B0B"/>
    <w:rsid w:val="00084FA7"/>
    <w:rsid w:val="00085AB0"/>
    <w:rsid w:val="00091090"/>
    <w:rsid w:val="00095B34"/>
    <w:rsid w:val="000A028F"/>
    <w:rsid w:val="000A14EC"/>
    <w:rsid w:val="000B3114"/>
    <w:rsid w:val="000B3919"/>
    <w:rsid w:val="000B3AC3"/>
    <w:rsid w:val="000C0045"/>
    <w:rsid w:val="000C04AA"/>
    <w:rsid w:val="000C0EC2"/>
    <w:rsid w:val="000C3716"/>
    <w:rsid w:val="000D0018"/>
    <w:rsid w:val="000D7373"/>
    <w:rsid w:val="000D7CB2"/>
    <w:rsid w:val="000E638B"/>
    <w:rsid w:val="000E68B9"/>
    <w:rsid w:val="000F2681"/>
    <w:rsid w:val="000F508F"/>
    <w:rsid w:val="00100AEA"/>
    <w:rsid w:val="00101B3D"/>
    <w:rsid w:val="00102AF5"/>
    <w:rsid w:val="00103077"/>
    <w:rsid w:val="00104240"/>
    <w:rsid w:val="00104491"/>
    <w:rsid w:val="00105B5A"/>
    <w:rsid w:val="00105F66"/>
    <w:rsid w:val="00111A59"/>
    <w:rsid w:val="0011407A"/>
    <w:rsid w:val="001170F3"/>
    <w:rsid w:val="001178FE"/>
    <w:rsid w:val="001211D4"/>
    <w:rsid w:val="0012325E"/>
    <w:rsid w:val="00123B62"/>
    <w:rsid w:val="00125AA0"/>
    <w:rsid w:val="00125C77"/>
    <w:rsid w:val="00127F4D"/>
    <w:rsid w:val="001460DD"/>
    <w:rsid w:val="001475B1"/>
    <w:rsid w:val="00150BEF"/>
    <w:rsid w:val="00151FC3"/>
    <w:rsid w:val="001530CC"/>
    <w:rsid w:val="001542E0"/>
    <w:rsid w:val="00154A1D"/>
    <w:rsid w:val="00155016"/>
    <w:rsid w:val="00155D8D"/>
    <w:rsid w:val="001614D0"/>
    <w:rsid w:val="00166AC0"/>
    <w:rsid w:val="00170086"/>
    <w:rsid w:val="00170A19"/>
    <w:rsid w:val="00172FE7"/>
    <w:rsid w:val="0018280E"/>
    <w:rsid w:val="00190714"/>
    <w:rsid w:val="00193081"/>
    <w:rsid w:val="001A15B1"/>
    <w:rsid w:val="001A2660"/>
    <w:rsid w:val="001B02AD"/>
    <w:rsid w:val="001B21A6"/>
    <w:rsid w:val="001B46C8"/>
    <w:rsid w:val="001B626A"/>
    <w:rsid w:val="001B6894"/>
    <w:rsid w:val="001C1E02"/>
    <w:rsid w:val="001D226F"/>
    <w:rsid w:val="001D300A"/>
    <w:rsid w:val="001D3735"/>
    <w:rsid w:val="001D4800"/>
    <w:rsid w:val="001D67D2"/>
    <w:rsid w:val="001D6A7C"/>
    <w:rsid w:val="001D786F"/>
    <w:rsid w:val="001E4D92"/>
    <w:rsid w:val="001E7187"/>
    <w:rsid w:val="001F15E8"/>
    <w:rsid w:val="001F26B5"/>
    <w:rsid w:val="001F3111"/>
    <w:rsid w:val="001F325B"/>
    <w:rsid w:val="001F6C8F"/>
    <w:rsid w:val="00203D31"/>
    <w:rsid w:val="00207F59"/>
    <w:rsid w:val="002161F6"/>
    <w:rsid w:val="00217F99"/>
    <w:rsid w:val="00224CE6"/>
    <w:rsid w:val="002318B6"/>
    <w:rsid w:val="002332E0"/>
    <w:rsid w:val="0024202C"/>
    <w:rsid w:val="00244806"/>
    <w:rsid w:val="0024657A"/>
    <w:rsid w:val="00247A48"/>
    <w:rsid w:val="00251E1C"/>
    <w:rsid w:val="00255AB1"/>
    <w:rsid w:val="00264FBA"/>
    <w:rsid w:val="00265D65"/>
    <w:rsid w:val="002719F9"/>
    <w:rsid w:val="0027441A"/>
    <w:rsid w:val="00276021"/>
    <w:rsid w:val="00283C75"/>
    <w:rsid w:val="0028430D"/>
    <w:rsid w:val="00290562"/>
    <w:rsid w:val="00293336"/>
    <w:rsid w:val="0029721F"/>
    <w:rsid w:val="00297525"/>
    <w:rsid w:val="00297F75"/>
    <w:rsid w:val="002A0324"/>
    <w:rsid w:val="002A17D5"/>
    <w:rsid w:val="002A2C81"/>
    <w:rsid w:val="002A2F94"/>
    <w:rsid w:val="002A3819"/>
    <w:rsid w:val="002B20C9"/>
    <w:rsid w:val="002B5D90"/>
    <w:rsid w:val="002C733E"/>
    <w:rsid w:val="002D29E5"/>
    <w:rsid w:val="002D3E7F"/>
    <w:rsid w:val="002D6E73"/>
    <w:rsid w:val="002E1C64"/>
    <w:rsid w:val="002E5A49"/>
    <w:rsid w:val="002E5C1C"/>
    <w:rsid w:val="002E6E89"/>
    <w:rsid w:val="002F2EF0"/>
    <w:rsid w:val="002F3B03"/>
    <w:rsid w:val="002F47AA"/>
    <w:rsid w:val="002F56C7"/>
    <w:rsid w:val="002F618B"/>
    <w:rsid w:val="002F636C"/>
    <w:rsid w:val="002F651F"/>
    <w:rsid w:val="00301568"/>
    <w:rsid w:val="0030588A"/>
    <w:rsid w:val="00307104"/>
    <w:rsid w:val="0031567E"/>
    <w:rsid w:val="00320ABB"/>
    <w:rsid w:val="00322938"/>
    <w:rsid w:val="00323CC7"/>
    <w:rsid w:val="00325F44"/>
    <w:rsid w:val="00327120"/>
    <w:rsid w:val="00331147"/>
    <w:rsid w:val="00331648"/>
    <w:rsid w:val="00333521"/>
    <w:rsid w:val="00335696"/>
    <w:rsid w:val="003409F9"/>
    <w:rsid w:val="00340C73"/>
    <w:rsid w:val="003424E3"/>
    <w:rsid w:val="003456F5"/>
    <w:rsid w:val="00346F7C"/>
    <w:rsid w:val="00351FC6"/>
    <w:rsid w:val="00352216"/>
    <w:rsid w:val="00355796"/>
    <w:rsid w:val="00360FB1"/>
    <w:rsid w:val="00363213"/>
    <w:rsid w:val="00370D6A"/>
    <w:rsid w:val="003751F7"/>
    <w:rsid w:val="003756EA"/>
    <w:rsid w:val="0037781A"/>
    <w:rsid w:val="00377B60"/>
    <w:rsid w:val="00381E43"/>
    <w:rsid w:val="003917D4"/>
    <w:rsid w:val="0039763B"/>
    <w:rsid w:val="003A1282"/>
    <w:rsid w:val="003A1654"/>
    <w:rsid w:val="003A3A7A"/>
    <w:rsid w:val="003A68B7"/>
    <w:rsid w:val="003A6C3A"/>
    <w:rsid w:val="003A7817"/>
    <w:rsid w:val="003B135F"/>
    <w:rsid w:val="003B3F52"/>
    <w:rsid w:val="003B68D2"/>
    <w:rsid w:val="003B6E61"/>
    <w:rsid w:val="003B746D"/>
    <w:rsid w:val="003C08AA"/>
    <w:rsid w:val="003C112D"/>
    <w:rsid w:val="003D01E4"/>
    <w:rsid w:val="003D3395"/>
    <w:rsid w:val="003D3501"/>
    <w:rsid w:val="003D3E28"/>
    <w:rsid w:val="003E0D76"/>
    <w:rsid w:val="003E1FA5"/>
    <w:rsid w:val="003E2FC5"/>
    <w:rsid w:val="003E355C"/>
    <w:rsid w:val="003F1E4A"/>
    <w:rsid w:val="00401A90"/>
    <w:rsid w:val="00402A99"/>
    <w:rsid w:val="00411296"/>
    <w:rsid w:val="004113A9"/>
    <w:rsid w:val="00414D8D"/>
    <w:rsid w:val="004169D5"/>
    <w:rsid w:val="00420D1D"/>
    <w:rsid w:val="00426EB5"/>
    <w:rsid w:val="00427368"/>
    <w:rsid w:val="0043047B"/>
    <w:rsid w:val="0043138C"/>
    <w:rsid w:val="004330A4"/>
    <w:rsid w:val="00437FDC"/>
    <w:rsid w:val="004419CB"/>
    <w:rsid w:val="00444690"/>
    <w:rsid w:val="00447359"/>
    <w:rsid w:val="00462824"/>
    <w:rsid w:val="00463E2E"/>
    <w:rsid w:val="00463F8A"/>
    <w:rsid w:val="0046463B"/>
    <w:rsid w:val="00465045"/>
    <w:rsid w:val="00472969"/>
    <w:rsid w:val="00483AF4"/>
    <w:rsid w:val="00490AA0"/>
    <w:rsid w:val="00492D44"/>
    <w:rsid w:val="00493D48"/>
    <w:rsid w:val="004963D8"/>
    <w:rsid w:val="00497CA3"/>
    <w:rsid w:val="004A36BC"/>
    <w:rsid w:val="004A44C2"/>
    <w:rsid w:val="004A57E4"/>
    <w:rsid w:val="004A69E4"/>
    <w:rsid w:val="004B22C9"/>
    <w:rsid w:val="004B2932"/>
    <w:rsid w:val="004B46BC"/>
    <w:rsid w:val="004B5046"/>
    <w:rsid w:val="004B644A"/>
    <w:rsid w:val="004C24AA"/>
    <w:rsid w:val="004C2642"/>
    <w:rsid w:val="004C7A88"/>
    <w:rsid w:val="004D0258"/>
    <w:rsid w:val="004D32D1"/>
    <w:rsid w:val="004D4E7F"/>
    <w:rsid w:val="004D61F7"/>
    <w:rsid w:val="004E0919"/>
    <w:rsid w:val="00501D10"/>
    <w:rsid w:val="005044BA"/>
    <w:rsid w:val="00505FA5"/>
    <w:rsid w:val="00506BD8"/>
    <w:rsid w:val="00507C64"/>
    <w:rsid w:val="0051057D"/>
    <w:rsid w:val="005150C1"/>
    <w:rsid w:val="00520CFF"/>
    <w:rsid w:val="00527F24"/>
    <w:rsid w:val="0053059C"/>
    <w:rsid w:val="005325F9"/>
    <w:rsid w:val="00535018"/>
    <w:rsid w:val="00535EB3"/>
    <w:rsid w:val="00536A46"/>
    <w:rsid w:val="005400B2"/>
    <w:rsid w:val="00541B56"/>
    <w:rsid w:val="00542226"/>
    <w:rsid w:val="005442CF"/>
    <w:rsid w:val="00544FD1"/>
    <w:rsid w:val="00551803"/>
    <w:rsid w:val="005543B4"/>
    <w:rsid w:val="005658FE"/>
    <w:rsid w:val="00566AC2"/>
    <w:rsid w:val="00567836"/>
    <w:rsid w:val="0057252E"/>
    <w:rsid w:val="00572E54"/>
    <w:rsid w:val="00573135"/>
    <w:rsid w:val="00576B9B"/>
    <w:rsid w:val="00584434"/>
    <w:rsid w:val="0058481A"/>
    <w:rsid w:val="00591528"/>
    <w:rsid w:val="00595479"/>
    <w:rsid w:val="00595E16"/>
    <w:rsid w:val="005A1954"/>
    <w:rsid w:val="005A338B"/>
    <w:rsid w:val="005A3645"/>
    <w:rsid w:val="005A66E0"/>
    <w:rsid w:val="005B0C89"/>
    <w:rsid w:val="005B1D56"/>
    <w:rsid w:val="005B5934"/>
    <w:rsid w:val="005C1723"/>
    <w:rsid w:val="005C385C"/>
    <w:rsid w:val="005C45FE"/>
    <w:rsid w:val="005C4BCD"/>
    <w:rsid w:val="005C6F4D"/>
    <w:rsid w:val="005C7A51"/>
    <w:rsid w:val="005D6C8E"/>
    <w:rsid w:val="005E3130"/>
    <w:rsid w:val="005E7119"/>
    <w:rsid w:val="005F0020"/>
    <w:rsid w:val="005F03DA"/>
    <w:rsid w:val="005F05CB"/>
    <w:rsid w:val="005F1165"/>
    <w:rsid w:val="005F519E"/>
    <w:rsid w:val="005F685C"/>
    <w:rsid w:val="005F6957"/>
    <w:rsid w:val="005F6D95"/>
    <w:rsid w:val="005F72D1"/>
    <w:rsid w:val="00600E49"/>
    <w:rsid w:val="006020BA"/>
    <w:rsid w:val="00602C05"/>
    <w:rsid w:val="006038C1"/>
    <w:rsid w:val="006049EF"/>
    <w:rsid w:val="00607B03"/>
    <w:rsid w:val="00607D29"/>
    <w:rsid w:val="00613836"/>
    <w:rsid w:val="00615945"/>
    <w:rsid w:val="00616BE7"/>
    <w:rsid w:val="0061783D"/>
    <w:rsid w:val="0062404A"/>
    <w:rsid w:val="006260A0"/>
    <w:rsid w:val="006276DA"/>
    <w:rsid w:val="006324CA"/>
    <w:rsid w:val="00640099"/>
    <w:rsid w:val="00644E05"/>
    <w:rsid w:val="00645F3F"/>
    <w:rsid w:val="00646C19"/>
    <w:rsid w:val="006475D0"/>
    <w:rsid w:val="00651796"/>
    <w:rsid w:val="00651C14"/>
    <w:rsid w:val="0065209B"/>
    <w:rsid w:val="00652BDC"/>
    <w:rsid w:val="0065350A"/>
    <w:rsid w:val="00657A13"/>
    <w:rsid w:val="00660F2B"/>
    <w:rsid w:val="006617CB"/>
    <w:rsid w:val="00671519"/>
    <w:rsid w:val="00672380"/>
    <w:rsid w:val="00672945"/>
    <w:rsid w:val="00676266"/>
    <w:rsid w:val="00676EB0"/>
    <w:rsid w:val="00682E37"/>
    <w:rsid w:val="0068646C"/>
    <w:rsid w:val="00690694"/>
    <w:rsid w:val="0069069F"/>
    <w:rsid w:val="00690F0C"/>
    <w:rsid w:val="00694E0E"/>
    <w:rsid w:val="006951BD"/>
    <w:rsid w:val="00695C2E"/>
    <w:rsid w:val="00696F65"/>
    <w:rsid w:val="006A177D"/>
    <w:rsid w:val="006A64FF"/>
    <w:rsid w:val="006A74EC"/>
    <w:rsid w:val="006A75A3"/>
    <w:rsid w:val="006B11C1"/>
    <w:rsid w:val="006B2164"/>
    <w:rsid w:val="006B714D"/>
    <w:rsid w:val="006C06EC"/>
    <w:rsid w:val="006D127B"/>
    <w:rsid w:val="006D2454"/>
    <w:rsid w:val="006D2D04"/>
    <w:rsid w:val="006D50CA"/>
    <w:rsid w:val="006D597A"/>
    <w:rsid w:val="006E25FB"/>
    <w:rsid w:val="006E5E3F"/>
    <w:rsid w:val="006E6AA9"/>
    <w:rsid w:val="006F20BC"/>
    <w:rsid w:val="006F3A7C"/>
    <w:rsid w:val="006F3B15"/>
    <w:rsid w:val="006F45E2"/>
    <w:rsid w:val="006F6964"/>
    <w:rsid w:val="007015E2"/>
    <w:rsid w:val="00713F73"/>
    <w:rsid w:val="007171CE"/>
    <w:rsid w:val="00723CE5"/>
    <w:rsid w:val="00730E5A"/>
    <w:rsid w:val="007315D4"/>
    <w:rsid w:val="00731759"/>
    <w:rsid w:val="00733086"/>
    <w:rsid w:val="007371C5"/>
    <w:rsid w:val="00737E7D"/>
    <w:rsid w:val="0074457C"/>
    <w:rsid w:val="00747771"/>
    <w:rsid w:val="00747B30"/>
    <w:rsid w:val="00751A13"/>
    <w:rsid w:val="00757641"/>
    <w:rsid w:val="00760524"/>
    <w:rsid w:val="00761186"/>
    <w:rsid w:val="00775107"/>
    <w:rsid w:val="007757EF"/>
    <w:rsid w:val="00777B5E"/>
    <w:rsid w:val="00781CA0"/>
    <w:rsid w:val="007831A7"/>
    <w:rsid w:val="0079082A"/>
    <w:rsid w:val="0079214C"/>
    <w:rsid w:val="00792251"/>
    <w:rsid w:val="00793076"/>
    <w:rsid w:val="0079361E"/>
    <w:rsid w:val="0079702E"/>
    <w:rsid w:val="00797FD5"/>
    <w:rsid w:val="007A72C8"/>
    <w:rsid w:val="007A74B1"/>
    <w:rsid w:val="007B1A4A"/>
    <w:rsid w:val="007B3977"/>
    <w:rsid w:val="007B3A6B"/>
    <w:rsid w:val="007B68AF"/>
    <w:rsid w:val="007B6E17"/>
    <w:rsid w:val="007C0D73"/>
    <w:rsid w:val="007C12C9"/>
    <w:rsid w:val="007C1447"/>
    <w:rsid w:val="007C3121"/>
    <w:rsid w:val="007C42E0"/>
    <w:rsid w:val="007C7597"/>
    <w:rsid w:val="007D2262"/>
    <w:rsid w:val="007D6845"/>
    <w:rsid w:val="007E04A1"/>
    <w:rsid w:val="007E050F"/>
    <w:rsid w:val="007E1202"/>
    <w:rsid w:val="007E347B"/>
    <w:rsid w:val="007E54F2"/>
    <w:rsid w:val="007E60F3"/>
    <w:rsid w:val="007E6A0A"/>
    <w:rsid w:val="007E7B5B"/>
    <w:rsid w:val="007F2DF7"/>
    <w:rsid w:val="007F3DE4"/>
    <w:rsid w:val="00800181"/>
    <w:rsid w:val="008003B0"/>
    <w:rsid w:val="00800978"/>
    <w:rsid w:val="00800D3A"/>
    <w:rsid w:val="008024B6"/>
    <w:rsid w:val="00804FDB"/>
    <w:rsid w:val="00805CD9"/>
    <w:rsid w:val="00805DCA"/>
    <w:rsid w:val="008118CB"/>
    <w:rsid w:val="00814727"/>
    <w:rsid w:val="00820056"/>
    <w:rsid w:val="00821E52"/>
    <w:rsid w:val="00835572"/>
    <w:rsid w:val="008361E7"/>
    <w:rsid w:val="0084263B"/>
    <w:rsid w:val="00845866"/>
    <w:rsid w:val="00846432"/>
    <w:rsid w:val="008517E7"/>
    <w:rsid w:val="00857094"/>
    <w:rsid w:val="00866C2C"/>
    <w:rsid w:val="00867C42"/>
    <w:rsid w:val="00870459"/>
    <w:rsid w:val="00877A74"/>
    <w:rsid w:val="00877A83"/>
    <w:rsid w:val="00880370"/>
    <w:rsid w:val="008811AE"/>
    <w:rsid w:val="00882050"/>
    <w:rsid w:val="0088244A"/>
    <w:rsid w:val="008831D0"/>
    <w:rsid w:val="00884896"/>
    <w:rsid w:val="00890CC5"/>
    <w:rsid w:val="00891E10"/>
    <w:rsid w:val="00892612"/>
    <w:rsid w:val="00893C37"/>
    <w:rsid w:val="008947F3"/>
    <w:rsid w:val="00897446"/>
    <w:rsid w:val="00897D6C"/>
    <w:rsid w:val="00897DF0"/>
    <w:rsid w:val="008A0DDC"/>
    <w:rsid w:val="008A13B0"/>
    <w:rsid w:val="008A28DA"/>
    <w:rsid w:val="008A2F45"/>
    <w:rsid w:val="008A4CDA"/>
    <w:rsid w:val="008A705A"/>
    <w:rsid w:val="008A78D4"/>
    <w:rsid w:val="008B255F"/>
    <w:rsid w:val="008B321A"/>
    <w:rsid w:val="008B33AF"/>
    <w:rsid w:val="008B47B4"/>
    <w:rsid w:val="008B5C5D"/>
    <w:rsid w:val="008C1ACE"/>
    <w:rsid w:val="008C7E69"/>
    <w:rsid w:val="008D061E"/>
    <w:rsid w:val="008D4FBF"/>
    <w:rsid w:val="008E0165"/>
    <w:rsid w:val="008E041C"/>
    <w:rsid w:val="008E476F"/>
    <w:rsid w:val="008E62BA"/>
    <w:rsid w:val="008E6566"/>
    <w:rsid w:val="008F26B6"/>
    <w:rsid w:val="008F30D3"/>
    <w:rsid w:val="008F5069"/>
    <w:rsid w:val="009008BC"/>
    <w:rsid w:val="009065DA"/>
    <w:rsid w:val="009103B5"/>
    <w:rsid w:val="0091482E"/>
    <w:rsid w:val="00914D75"/>
    <w:rsid w:val="00921AA9"/>
    <w:rsid w:val="00923A28"/>
    <w:rsid w:val="0093282C"/>
    <w:rsid w:val="00942FEA"/>
    <w:rsid w:val="0094418F"/>
    <w:rsid w:val="00951B6C"/>
    <w:rsid w:val="00956AFF"/>
    <w:rsid w:val="00960624"/>
    <w:rsid w:val="009713AD"/>
    <w:rsid w:val="0097232B"/>
    <w:rsid w:val="00973733"/>
    <w:rsid w:val="00973A9F"/>
    <w:rsid w:val="00982602"/>
    <w:rsid w:val="00985493"/>
    <w:rsid w:val="00995EA0"/>
    <w:rsid w:val="00996610"/>
    <w:rsid w:val="009A0283"/>
    <w:rsid w:val="009B0553"/>
    <w:rsid w:val="009B214A"/>
    <w:rsid w:val="009B72C6"/>
    <w:rsid w:val="009B7CE9"/>
    <w:rsid w:val="009C0CC6"/>
    <w:rsid w:val="009C1ECA"/>
    <w:rsid w:val="009C5C94"/>
    <w:rsid w:val="009C5CC6"/>
    <w:rsid w:val="009D1594"/>
    <w:rsid w:val="009E0602"/>
    <w:rsid w:val="009E0B9D"/>
    <w:rsid w:val="009E1125"/>
    <w:rsid w:val="009E1D9C"/>
    <w:rsid w:val="009E202E"/>
    <w:rsid w:val="009E2102"/>
    <w:rsid w:val="009E2BC1"/>
    <w:rsid w:val="009E63AC"/>
    <w:rsid w:val="009E6EFF"/>
    <w:rsid w:val="009F6462"/>
    <w:rsid w:val="00A025EE"/>
    <w:rsid w:val="00A06A7F"/>
    <w:rsid w:val="00A06D10"/>
    <w:rsid w:val="00A071CF"/>
    <w:rsid w:val="00A14F08"/>
    <w:rsid w:val="00A23652"/>
    <w:rsid w:val="00A23677"/>
    <w:rsid w:val="00A30BEC"/>
    <w:rsid w:val="00A3139C"/>
    <w:rsid w:val="00A3371C"/>
    <w:rsid w:val="00A35420"/>
    <w:rsid w:val="00A3647D"/>
    <w:rsid w:val="00A426CC"/>
    <w:rsid w:val="00A43B39"/>
    <w:rsid w:val="00A51C7B"/>
    <w:rsid w:val="00A52388"/>
    <w:rsid w:val="00A54726"/>
    <w:rsid w:val="00A65B81"/>
    <w:rsid w:val="00A6720A"/>
    <w:rsid w:val="00A67703"/>
    <w:rsid w:val="00A802E2"/>
    <w:rsid w:val="00A84F1A"/>
    <w:rsid w:val="00A876DF"/>
    <w:rsid w:val="00A91235"/>
    <w:rsid w:val="00A91A78"/>
    <w:rsid w:val="00A92AC7"/>
    <w:rsid w:val="00A97444"/>
    <w:rsid w:val="00AA5ED3"/>
    <w:rsid w:val="00AB0458"/>
    <w:rsid w:val="00AB1D39"/>
    <w:rsid w:val="00AB3881"/>
    <w:rsid w:val="00AB4A04"/>
    <w:rsid w:val="00AB4FCB"/>
    <w:rsid w:val="00AB7B42"/>
    <w:rsid w:val="00AC3912"/>
    <w:rsid w:val="00AC5849"/>
    <w:rsid w:val="00AC772D"/>
    <w:rsid w:val="00AD1B0E"/>
    <w:rsid w:val="00AD3029"/>
    <w:rsid w:val="00AD3442"/>
    <w:rsid w:val="00AD4272"/>
    <w:rsid w:val="00AD603F"/>
    <w:rsid w:val="00AE3AE9"/>
    <w:rsid w:val="00AF094F"/>
    <w:rsid w:val="00AF4D9C"/>
    <w:rsid w:val="00AF6705"/>
    <w:rsid w:val="00B007D8"/>
    <w:rsid w:val="00B03ADE"/>
    <w:rsid w:val="00B0456F"/>
    <w:rsid w:val="00B04AA7"/>
    <w:rsid w:val="00B0535D"/>
    <w:rsid w:val="00B05532"/>
    <w:rsid w:val="00B12C9E"/>
    <w:rsid w:val="00B30EE7"/>
    <w:rsid w:val="00B318AE"/>
    <w:rsid w:val="00B337F5"/>
    <w:rsid w:val="00B34C33"/>
    <w:rsid w:val="00B4247D"/>
    <w:rsid w:val="00B50D14"/>
    <w:rsid w:val="00B51BE9"/>
    <w:rsid w:val="00B53A7A"/>
    <w:rsid w:val="00B6137C"/>
    <w:rsid w:val="00B66832"/>
    <w:rsid w:val="00B7325C"/>
    <w:rsid w:val="00B7332A"/>
    <w:rsid w:val="00B73404"/>
    <w:rsid w:val="00B73A9C"/>
    <w:rsid w:val="00B75170"/>
    <w:rsid w:val="00B8429F"/>
    <w:rsid w:val="00B8596A"/>
    <w:rsid w:val="00B87C84"/>
    <w:rsid w:val="00B917BF"/>
    <w:rsid w:val="00B936B4"/>
    <w:rsid w:val="00BA2C05"/>
    <w:rsid w:val="00BA4923"/>
    <w:rsid w:val="00BA55CE"/>
    <w:rsid w:val="00BB474B"/>
    <w:rsid w:val="00BB7694"/>
    <w:rsid w:val="00BC0705"/>
    <w:rsid w:val="00BC1F54"/>
    <w:rsid w:val="00BC4E13"/>
    <w:rsid w:val="00BC54FB"/>
    <w:rsid w:val="00BD0DCB"/>
    <w:rsid w:val="00BD1037"/>
    <w:rsid w:val="00BD2160"/>
    <w:rsid w:val="00BD6314"/>
    <w:rsid w:val="00BE301E"/>
    <w:rsid w:val="00BF04EB"/>
    <w:rsid w:val="00BF1E9F"/>
    <w:rsid w:val="00BF216D"/>
    <w:rsid w:val="00BF46FD"/>
    <w:rsid w:val="00BF516E"/>
    <w:rsid w:val="00C01836"/>
    <w:rsid w:val="00C0420C"/>
    <w:rsid w:val="00C044F5"/>
    <w:rsid w:val="00C056E5"/>
    <w:rsid w:val="00C057C5"/>
    <w:rsid w:val="00C07C78"/>
    <w:rsid w:val="00C11D7B"/>
    <w:rsid w:val="00C13256"/>
    <w:rsid w:val="00C1769A"/>
    <w:rsid w:val="00C2385D"/>
    <w:rsid w:val="00C25D7C"/>
    <w:rsid w:val="00C26948"/>
    <w:rsid w:val="00C345FC"/>
    <w:rsid w:val="00C34D39"/>
    <w:rsid w:val="00C35CE1"/>
    <w:rsid w:val="00C374AE"/>
    <w:rsid w:val="00C43DC4"/>
    <w:rsid w:val="00C45139"/>
    <w:rsid w:val="00C46C37"/>
    <w:rsid w:val="00C477F0"/>
    <w:rsid w:val="00C53551"/>
    <w:rsid w:val="00C5380A"/>
    <w:rsid w:val="00C54625"/>
    <w:rsid w:val="00C55D5C"/>
    <w:rsid w:val="00C57ED6"/>
    <w:rsid w:val="00C61033"/>
    <w:rsid w:val="00C619E5"/>
    <w:rsid w:val="00C754CB"/>
    <w:rsid w:val="00C83920"/>
    <w:rsid w:val="00C83EB1"/>
    <w:rsid w:val="00C844B5"/>
    <w:rsid w:val="00C84545"/>
    <w:rsid w:val="00C85FCE"/>
    <w:rsid w:val="00C9149A"/>
    <w:rsid w:val="00C92C85"/>
    <w:rsid w:val="00CA1798"/>
    <w:rsid w:val="00CB3F45"/>
    <w:rsid w:val="00CC22C1"/>
    <w:rsid w:val="00CC3C0F"/>
    <w:rsid w:val="00CC710F"/>
    <w:rsid w:val="00CD1041"/>
    <w:rsid w:val="00CD3683"/>
    <w:rsid w:val="00CD6CB1"/>
    <w:rsid w:val="00CE054C"/>
    <w:rsid w:val="00CE141F"/>
    <w:rsid w:val="00CE2D7A"/>
    <w:rsid w:val="00CE75BC"/>
    <w:rsid w:val="00CF6288"/>
    <w:rsid w:val="00D004AD"/>
    <w:rsid w:val="00D01A71"/>
    <w:rsid w:val="00D024F0"/>
    <w:rsid w:val="00D02B73"/>
    <w:rsid w:val="00D037A4"/>
    <w:rsid w:val="00D03D77"/>
    <w:rsid w:val="00D07BB1"/>
    <w:rsid w:val="00D10811"/>
    <w:rsid w:val="00D1135D"/>
    <w:rsid w:val="00D1429F"/>
    <w:rsid w:val="00D17E53"/>
    <w:rsid w:val="00D26106"/>
    <w:rsid w:val="00D333F8"/>
    <w:rsid w:val="00D3432D"/>
    <w:rsid w:val="00D35CBB"/>
    <w:rsid w:val="00D37D15"/>
    <w:rsid w:val="00D37DC5"/>
    <w:rsid w:val="00D40EAA"/>
    <w:rsid w:val="00D41D77"/>
    <w:rsid w:val="00D41F23"/>
    <w:rsid w:val="00D424EE"/>
    <w:rsid w:val="00D4315D"/>
    <w:rsid w:val="00D44043"/>
    <w:rsid w:val="00D45EAE"/>
    <w:rsid w:val="00D47A7C"/>
    <w:rsid w:val="00D5100A"/>
    <w:rsid w:val="00D5134D"/>
    <w:rsid w:val="00D53D0B"/>
    <w:rsid w:val="00D541CE"/>
    <w:rsid w:val="00D60A60"/>
    <w:rsid w:val="00D63E95"/>
    <w:rsid w:val="00D67BAB"/>
    <w:rsid w:val="00D71252"/>
    <w:rsid w:val="00D74111"/>
    <w:rsid w:val="00D74AA2"/>
    <w:rsid w:val="00D76CFF"/>
    <w:rsid w:val="00D8002E"/>
    <w:rsid w:val="00D82ABC"/>
    <w:rsid w:val="00D92156"/>
    <w:rsid w:val="00D93A84"/>
    <w:rsid w:val="00D951D1"/>
    <w:rsid w:val="00D96A44"/>
    <w:rsid w:val="00DA11FA"/>
    <w:rsid w:val="00DA1FCF"/>
    <w:rsid w:val="00DA764E"/>
    <w:rsid w:val="00DA7C64"/>
    <w:rsid w:val="00DB5A53"/>
    <w:rsid w:val="00DB63F1"/>
    <w:rsid w:val="00DB79F4"/>
    <w:rsid w:val="00DC0175"/>
    <w:rsid w:val="00DC3C7C"/>
    <w:rsid w:val="00DC6D82"/>
    <w:rsid w:val="00DC7159"/>
    <w:rsid w:val="00DC73DF"/>
    <w:rsid w:val="00DD1DE3"/>
    <w:rsid w:val="00DD2A76"/>
    <w:rsid w:val="00DD44F1"/>
    <w:rsid w:val="00DD4CBC"/>
    <w:rsid w:val="00DD6705"/>
    <w:rsid w:val="00DE433C"/>
    <w:rsid w:val="00DE55CD"/>
    <w:rsid w:val="00DE55EB"/>
    <w:rsid w:val="00DE5C28"/>
    <w:rsid w:val="00DE6245"/>
    <w:rsid w:val="00DF32DF"/>
    <w:rsid w:val="00DF3ACA"/>
    <w:rsid w:val="00DF3C63"/>
    <w:rsid w:val="00DF6456"/>
    <w:rsid w:val="00E046D6"/>
    <w:rsid w:val="00E05A33"/>
    <w:rsid w:val="00E07ADD"/>
    <w:rsid w:val="00E10672"/>
    <w:rsid w:val="00E17B65"/>
    <w:rsid w:val="00E20606"/>
    <w:rsid w:val="00E26984"/>
    <w:rsid w:val="00E3390A"/>
    <w:rsid w:val="00E345A6"/>
    <w:rsid w:val="00E354DA"/>
    <w:rsid w:val="00E363BF"/>
    <w:rsid w:val="00E367C1"/>
    <w:rsid w:val="00E41D1D"/>
    <w:rsid w:val="00E45AE3"/>
    <w:rsid w:val="00E475F5"/>
    <w:rsid w:val="00E47A2B"/>
    <w:rsid w:val="00E50109"/>
    <w:rsid w:val="00E50818"/>
    <w:rsid w:val="00E5703D"/>
    <w:rsid w:val="00E576BF"/>
    <w:rsid w:val="00E616C9"/>
    <w:rsid w:val="00E63AF4"/>
    <w:rsid w:val="00E644C5"/>
    <w:rsid w:val="00E64B84"/>
    <w:rsid w:val="00E64BCF"/>
    <w:rsid w:val="00E675F3"/>
    <w:rsid w:val="00E678AD"/>
    <w:rsid w:val="00E702AB"/>
    <w:rsid w:val="00E70A9C"/>
    <w:rsid w:val="00E70F09"/>
    <w:rsid w:val="00E73A93"/>
    <w:rsid w:val="00E762ED"/>
    <w:rsid w:val="00E80BF3"/>
    <w:rsid w:val="00E8181F"/>
    <w:rsid w:val="00E81A10"/>
    <w:rsid w:val="00E869E2"/>
    <w:rsid w:val="00E87D62"/>
    <w:rsid w:val="00E9291F"/>
    <w:rsid w:val="00E95703"/>
    <w:rsid w:val="00E977FA"/>
    <w:rsid w:val="00EA10D2"/>
    <w:rsid w:val="00EB1477"/>
    <w:rsid w:val="00EC4EB4"/>
    <w:rsid w:val="00EC6D3D"/>
    <w:rsid w:val="00ED371D"/>
    <w:rsid w:val="00ED4AE0"/>
    <w:rsid w:val="00ED5A72"/>
    <w:rsid w:val="00ED5AF2"/>
    <w:rsid w:val="00ED7268"/>
    <w:rsid w:val="00EE0C59"/>
    <w:rsid w:val="00EE141F"/>
    <w:rsid w:val="00EE1A76"/>
    <w:rsid w:val="00EE1BDC"/>
    <w:rsid w:val="00EE56C4"/>
    <w:rsid w:val="00EE6DA4"/>
    <w:rsid w:val="00EF0E8A"/>
    <w:rsid w:val="00EF7D68"/>
    <w:rsid w:val="00F00896"/>
    <w:rsid w:val="00F01F5E"/>
    <w:rsid w:val="00F02595"/>
    <w:rsid w:val="00F048CE"/>
    <w:rsid w:val="00F06049"/>
    <w:rsid w:val="00F060EF"/>
    <w:rsid w:val="00F06B89"/>
    <w:rsid w:val="00F07BA4"/>
    <w:rsid w:val="00F07F94"/>
    <w:rsid w:val="00F2323B"/>
    <w:rsid w:val="00F23638"/>
    <w:rsid w:val="00F25E35"/>
    <w:rsid w:val="00F25EEF"/>
    <w:rsid w:val="00F26DE8"/>
    <w:rsid w:val="00F40199"/>
    <w:rsid w:val="00F42D7A"/>
    <w:rsid w:val="00F461C5"/>
    <w:rsid w:val="00F47136"/>
    <w:rsid w:val="00F5614A"/>
    <w:rsid w:val="00F56B31"/>
    <w:rsid w:val="00F5780B"/>
    <w:rsid w:val="00F60407"/>
    <w:rsid w:val="00F62742"/>
    <w:rsid w:val="00F63750"/>
    <w:rsid w:val="00F66D2E"/>
    <w:rsid w:val="00F73DB9"/>
    <w:rsid w:val="00F73F04"/>
    <w:rsid w:val="00F811F6"/>
    <w:rsid w:val="00F84E2D"/>
    <w:rsid w:val="00F86191"/>
    <w:rsid w:val="00F865AB"/>
    <w:rsid w:val="00F873C0"/>
    <w:rsid w:val="00F91DD4"/>
    <w:rsid w:val="00F92F26"/>
    <w:rsid w:val="00F95B11"/>
    <w:rsid w:val="00FA3769"/>
    <w:rsid w:val="00FA41EA"/>
    <w:rsid w:val="00FA7346"/>
    <w:rsid w:val="00FB1D21"/>
    <w:rsid w:val="00FC3E19"/>
    <w:rsid w:val="00FC7F10"/>
    <w:rsid w:val="00FD310F"/>
    <w:rsid w:val="00FD7B17"/>
    <w:rsid w:val="00FE2B3D"/>
    <w:rsid w:val="00FE3260"/>
    <w:rsid w:val="00FF068B"/>
    <w:rsid w:val="00FF1777"/>
    <w:rsid w:val="00FF21E3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7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  <w:style w:type="paragraph" w:styleId="StandardWeb">
    <w:name w:val="Normal (Web)"/>
    <w:basedOn w:val="Standard"/>
    <w:uiPriority w:val="99"/>
    <w:semiHidden/>
    <w:unhideWhenUsed/>
    <w:rsid w:val="00BF5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s.finke@gira.de" TargetMode="External"/><Relationship Id="rId12" Type="http://schemas.openxmlformats.org/officeDocument/2006/relationships/hyperlink" Target="http://www.gira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)" TargetMode="External"/><Relationship Id="rId8" Type="http://schemas.openxmlformats.org/officeDocument/2006/relationships/hyperlink" Target="https://www.german-design-council.de" TargetMode="External"/><Relationship Id="rId9" Type="http://schemas.openxmlformats.org/officeDocument/2006/relationships/hyperlink" Target="http://www.gira.de" TargetMode="External"/><Relationship Id="rId10" Type="http://schemas.openxmlformats.org/officeDocument/2006/relationships/hyperlink" Target="mailto:gira@kommunikationskonsorti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4</Pages>
  <Words>940</Words>
  <Characters>5929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6</cp:revision>
  <cp:lastPrinted>2018-01-08T10:58:00Z</cp:lastPrinted>
  <dcterms:created xsi:type="dcterms:W3CDTF">2018-01-08T10:58:00Z</dcterms:created>
  <dcterms:modified xsi:type="dcterms:W3CDTF">2018-01-08T16:01:00Z</dcterms:modified>
  <cp:category>Gira</cp:category>
</cp:coreProperties>
</file>